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8"/>
        <w:ind w:left="0" w:right="139" w:firstLine="0"/>
        <w:jc w:val="center"/>
        <w:rPr>
          <w:b/>
          <w:sz w:val="24"/>
        </w:rPr>
      </w:pPr>
      <w:r>
        <w:rPr>
          <w:b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51462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60297" y="0"/>
                              </a:moveTo>
                              <a:lnTo>
                                <a:pt x="0" y="0"/>
                              </a:lnTo>
                              <a:lnTo>
                                <a:pt x="0" y="5715000"/>
                              </a:lnTo>
                              <a:lnTo>
                                <a:pt x="0" y="10692130"/>
                              </a:lnTo>
                              <a:lnTo>
                                <a:pt x="7560297" y="10692130"/>
                              </a:lnTo>
                              <a:lnTo>
                                <a:pt x="7560297" y="5715000"/>
                              </a:lnTo>
                              <a:lnTo>
                                <a:pt x="75602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DCE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-.000016pt;width:595.3pt;height:841.9pt;mso-position-horizontal-relative:page;mso-position-vertical-relative:page;z-index:-15801856" id="docshape1" coordorigin="0,0" coordsize="11906,16838" path="m11906,0l0,0,0,9000,0,16838,11906,16838,11906,9000,11906,0xe" filled="true" fillcolor="#d5dce4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sz w:val="24"/>
        </w:rPr>
        <w:t>Прокуратура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Оренбургской</w:t>
      </w:r>
      <w:r>
        <w:rPr>
          <w:b/>
          <w:spacing w:val="-9"/>
          <w:sz w:val="24"/>
        </w:rPr>
        <w:t> </w:t>
      </w:r>
      <w:r>
        <w:rPr>
          <w:b/>
          <w:spacing w:val="-2"/>
          <w:sz w:val="24"/>
        </w:rPr>
        <w:t>области</w:t>
      </w:r>
    </w:p>
    <w:p>
      <w:pPr>
        <w:pStyle w:val="BodyText"/>
        <w:spacing w:before="3"/>
        <w:ind w:left="0"/>
        <w:jc w:val="left"/>
        <w:rPr>
          <w:b/>
          <w:sz w:val="17"/>
        </w:rPr>
      </w:pPr>
    </w:p>
    <w:p>
      <w:pPr>
        <w:pStyle w:val="BodyText"/>
        <w:spacing w:line="20" w:lineRule="exact"/>
        <w:ind w:left="-28"/>
        <w:jc w:val="left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977255" cy="28575"/>
                <wp:effectExtent l="19050" t="0" r="13970" b="0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5977255" cy="28575"/>
                          <a:chExt cx="5977255" cy="285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14287"/>
                            <a:ext cx="597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7255" h="0">
                                <a:moveTo>
                                  <a:pt x="0" y="0"/>
                                </a:moveTo>
                                <a:lnTo>
                                  <a:pt x="5977254" y="0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C6C2B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0.65pt;height:2.25pt;mso-position-horizontal-relative:char;mso-position-vertical-relative:line" id="docshapegroup2" coordorigin="0,0" coordsize="9413,45">
                <v:line style="position:absolute" from="0,23" to="9413,23" stroked="true" strokeweight="2.25pt" strokecolor="#c6c2b9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before="122"/>
        <w:ind w:left="2721" w:right="2856" w:firstLine="0"/>
        <w:jc w:val="center"/>
        <w:rPr>
          <w:b/>
          <w:sz w:val="24"/>
        </w:rPr>
      </w:pPr>
      <w:r>
        <w:rPr>
          <w:b/>
          <w:spacing w:val="-4"/>
          <w:sz w:val="24"/>
        </w:rPr>
        <w:t>460000,</w:t>
      </w:r>
      <w:r>
        <w:rPr>
          <w:b/>
          <w:spacing w:val="-8"/>
          <w:sz w:val="24"/>
        </w:rPr>
        <w:t> </w:t>
      </w:r>
      <w:r>
        <w:rPr>
          <w:b/>
          <w:spacing w:val="-4"/>
          <w:sz w:val="24"/>
        </w:rPr>
        <w:t>г.</w:t>
      </w:r>
      <w:r>
        <w:rPr>
          <w:b/>
          <w:spacing w:val="-7"/>
          <w:sz w:val="24"/>
        </w:rPr>
        <w:t> </w:t>
      </w:r>
      <w:r>
        <w:rPr>
          <w:b/>
          <w:spacing w:val="-4"/>
          <w:sz w:val="24"/>
        </w:rPr>
        <w:t>Оренбург,</w:t>
      </w:r>
      <w:r>
        <w:rPr>
          <w:b/>
          <w:spacing w:val="-9"/>
          <w:sz w:val="24"/>
        </w:rPr>
        <w:t> </w:t>
      </w:r>
      <w:r>
        <w:rPr>
          <w:b/>
          <w:spacing w:val="-4"/>
          <w:sz w:val="24"/>
        </w:rPr>
        <w:t>ул.</w:t>
      </w:r>
      <w:r>
        <w:rPr>
          <w:b/>
          <w:spacing w:val="-7"/>
          <w:sz w:val="24"/>
        </w:rPr>
        <w:t> </w:t>
      </w:r>
      <w:r>
        <w:rPr>
          <w:b/>
          <w:spacing w:val="-4"/>
          <w:sz w:val="24"/>
        </w:rPr>
        <w:t>Кобозева,</w:t>
      </w:r>
      <w:r>
        <w:rPr>
          <w:b/>
          <w:spacing w:val="-7"/>
          <w:sz w:val="24"/>
        </w:rPr>
        <w:t> </w:t>
      </w:r>
      <w:r>
        <w:rPr>
          <w:b/>
          <w:spacing w:val="-5"/>
          <w:sz w:val="24"/>
        </w:rPr>
        <w:t>51</w:t>
      </w:r>
    </w:p>
    <w:p>
      <w:pPr>
        <w:pStyle w:val="BodyText"/>
        <w:spacing w:before="3" w:after="1"/>
        <w:ind w:left="0"/>
        <w:jc w:val="left"/>
        <w:rPr>
          <w:b/>
          <w:sz w:val="14"/>
        </w:rPr>
      </w:pPr>
    </w:p>
    <w:p>
      <w:pPr>
        <w:pStyle w:val="BodyText"/>
        <w:spacing w:line="20" w:lineRule="exact"/>
        <w:ind w:left="-28"/>
        <w:jc w:val="left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977255" cy="28575"/>
                <wp:effectExtent l="19050" t="0" r="13970" b="9525"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5977255" cy="28575"/>
                          <a:chExt cx="5977255" cy="2857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14287"/>
                            <a:ext cx="597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7255" h="0">
                                <a:moveTo>
                                  <a:pt x="0" y="0"/>
                                </a:moveTo>
                                <a:lnTo>
                                  <a:pt x="5977254" y="0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C6C2B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0.65pt;height:2.25pt;mso-position-horizontal-relative:char;mso-position-vertical-relative:line" id="docshapegroup3" coordorigin="0,0" coordsize="9413,45">
                <v:line style="position:absolute" from="0,23" to="9413,23" stroked="true" strokeweight="2.25pt" strokecolor="#c6c2b9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before="130"/>
        <w:ind w:left="58" w:right="0" w:firstLine="0"/>
        <w:jc w:val="center"/>
        <w:rPr>
          <w:b/>
          <w:sz w:val="24"/>
        </w:rPr>
      </w:pPr>
      <w:r>
        <w:rPr>
          <w:b/>
          <w:sz w:val="24"/>
        </w:rPr>
        <w:t>Телефон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8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(3532)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77-21-</w:t>
      </w:r>
      <w:r>
        <w:rPr>
          <w:b/>
          <w:spacing w:val="-5"/>
          <w:sz w:val="24"/>
        </w:rPr>
        <w:t>67</w:t>
      </w:r>
    </w:p>
    <w:p>
      <w:pPr>
        <w:pStyle w:val="BodyText"/>
        <w:spacing w:before="3"/>
        <w:ind w:left="0"/>
        <w:jc w:val="left"/>
        <w:rPr>
          <w:b/>
          <w:sz w:val="13"/>
        </w:rPr>
      </w:pPr>
      <w:r>
        <w:rPr>
          <w:b/>
          <w:sz w:val="13"/>
        </w:rPr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3382327</wp:posOffset>
            </wp:positionH>
            <wp:positionV relativeFrom="paragraph">
              <wp:posOffset>112092</wp:posOffset>
            </wp:positionV>
            <wp:extent cx="1336021" cy="1384363"/>
            <wp:effectExtent l="0" t="0" r="0" b="0"/>
            <wp:wrapTopAndBottom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6021" cy="13843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0"/>
        <w:ind w:left="2716" w:right="2856" w:firstLine="0"/>
        <w:jc w:val="center"/>
        <w:rPr>
          <w:b/>
          <w:sz w:val="32"/>
        </w:rPr>
      </w:pPr>
      <w:r>
        <w:rPr>
          <w:b/>
          <w:spacing w:val="-2"/>
          <w:sz w:val="32"/>
        </w:rPr>
        <w:t>Прокуратура </w:t>
      </w:r>
      <w:r>
        <w:rPr>
          <w:b/>
          <w:sz w:val="32"/>
        </w:rPr>
        <w:t>Оренбургской</w:t>
      </w:r>
      <w:r>
        <w:rPr>
          <w:b/>
          <w:spacing w:val="-20"/>
          <w:sz w:val="32"/>
        </w:rPr>
        <w:t> </w:t>
      </w:r>
      <w:r>
        <w:rPr>
          <w:b/>
          <w:sz w:val="32"/>
        </w:rPr>
        <w:t>области</w:t>
      </w:r>
    </w:p>
    <w:p>
      <w:pPr>
        <w:pStyle w:val="BodyText"/>
        <w:spacing w:before="169"/>
        <w:ind w:left="0"/>
        <w:jc w:val="left"/>
        <w:rPr>
          <w:b/>
          <w:sz w:val="32"/>
        </w:rPr>
      </w:pPr>
    </w:p>
    <w:p>
      <w:pPr>
        <w:pStyle w:val="Title"/>
      </w:pPr>
      <w:r>
        <w:rPr/>
        <w:t>ЕДИНЫЙ</w:t>
      </w:r>
      <w:r>
        <w:rPr>
          <w:spacing w:val="-3"/>
        </w:rPr>
        <w:t> </w:t>
      </w:r>
      <w:r>
        <w:rPr/>
        <w:t>ГОСУДАРСТВЕННЫЙ </w:t>
      </w:r>
      <w:r>
        <w:rPr>
          <w:spacing w:val="-2"/>
        </w:rPr>
        <w:t>ЭКЗАМЕН</w:t>
      </w:r>
    </w:p>
    <w:p>
      <w:pPr>
        <w:pStyle w:val="BodyText"/>
        <w:spacing w:before="4"/>
        <w:ind w:left="0"/>
        <w:jc w:val="left"/>
        <w:rPr>
          <w:rFonts w:ascii="Arial Black"/>
          <w:sz w:val="17"/>
        </w:rPr>
      </w:pPr>
      <w:r>
        <w:rPr>
          <w:rFonts w:ascii="Arial Black"/>
          <w:sz w:val="17"/>
        </w:rPr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2392997</wp:posOffset>
            </wp:positionH>
            <wp:positionV relativeFrom="paragraph">
              <wp:posOffset>170555</wp:posOffset>
            </wp:positionV>
            <wp:extent cx="3331845" cy="3331845"/>
            <wp:effectExtent l="0" t="0" r="0" b="0"/>
            <wp:wrapTopAndBottom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1845" cy="3331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/>
        <w:jc w:val="left"/>
        <w:rPr>
          <w:rFonts w:ascii="Arial Black"/>
          <w:sz w:val="40"/>
        </w:rPr>
      </w:pPr>
    </w:p>
    <w:p>
      <w:pPr>
        <w:pStyle w:val="BodyText"/>
        <w:ind w:left="0"/>
        <w:jc w:val="left"/>
        <w:rPr>
          <w:rFonts w:ascii="Arial Black"/>
          <w:sz w:val="40"/>
        </w:rPr>
      </w:pPr>
    </w:p>
    <w:p>
      <w:pPr>
        <w:pStyle w:val="BodyText"/>
        <w:ind w:left="0"/>
        <w:jc w:val="left"/>
        <w:rPr>
          <w:rFonts w:ascii="Arial Black"/>
          <w:sz w:val="40"/>
        </w:rPr>
      </w:pPr>
    </w:p>
    <w:p>
      <w:pPr>
        <w:pStyle w:val="BodyText"/>
        <w:ind w:left="0"/>
        <w:jc w:val="left"/>
        <w:rPr>
          <w:rFonts w:ascii="Arial Black"/>
          <w:sz w:val="40"/>
        </w:rPr>
      </w:pPr>
    </w:p>
    <w:p>
      <w:pPr>
        <w:pStyle w:val="BodyText"/>
        <w:ind w:left="0"/>
        <w:jc w:val="left"/>
        <w:rPr>
          <w:rFonts w:ascii="Arial Black"/>
          <w:sz w:val="40"/>
        </w:rPr>
      </w:pPr>
    </w:p>
    <w:p>
      <w:pPr>
        <w:pStyle w:val="BodyText"/>
        <w:ind w:left="0"/>
        <w:jc w:val="left"/>
        <w:rPr>
          <w:rFonts w:ascii="Arial Black"/>
          <w:sz w:val="40"/>
        </w:rPr>
      </w:pPr>
    </w:p>
    <w:p>
      <w:pPr>
        <w:pStyle w:val="BodyText"/>
        <w:spacing w:before="321"/>
        <w:ind w:left="0"/>
        <w:jc w:val="left"/>
        <w:rPr>
          <w:rFonts w:ascii="Arial Black"/>
          <w:sz w:val="40"/>
        </w:rPr>
      </w:pPr>
    </w:p>
    <w:p>
      <w:pPr>
        <w:spacing w:before="0"/>
        <w:ind w:left="0" w:right="139" w:firstLine="0"/>
        <w:jc w:val="center"/>
        <w:rPr>
          <w:sz w:val="24"/>
        </w:rPr>
      </w:pPr>
      <w:r>
        <w:rPr>
          <w:sz w:val="24"/>
        </w:rPr>
        <w:t>г. Оренбург, 2025 </w:t>
      </w:r>
      <w:r>
        <w:rPr>
          <w:spacing w:val="-5"/>
          <w:sz w:val="24"/>
        </w:rPr>
        <w:t>г.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440" w:bottom="280" w:left="1700" w:right="708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Heading1"/>
        <w:spacing w:before="62"/>
        <w:ind w:left="1" w:right="14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513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60297" y="0"/>
                              </a:moveTo>
                              <a:lnTo>
                                <a:pt x="0" y="0"/>
                              </a:lnTo>
                              <a:lnTo>
                                <a:pt x="0" y="5715000"/>
                              </a:lnTo>
                              <a:lnTo>
                                <a:pt x="0" y="10692130"/>
                              </a:lnTo>
                              <a:lnTo>
                                <a:pt x="7560297" y="10692130"/>
                              </a:lnTo>
                              <a:lnTo>
                                <a:pt x="7560297" y="5715000"/>
                              </a:lnTo>
                              <a:lnTo>
                                <a:pt x="75602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DCE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-.000016pt;width:595.3pt;height:841.9pt;mso-position-horizontal-relative:page;mso-position-vertical-relative:page;z-index:-15801344" id="docshape4" coordorigin="0,0" coordsize="11906,16838" path="m11906,0l0,0,0,9000,0,16838,11906,16838,11906,9000,11906,0xe" filled="true" fillcolor="#d5dce4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4471C4"/>
        </w:rPr>
        <w:t>Государственная итоговая аттестация по образовательным программам среднего общего образования (далее – ГИА), завершающая освоение имеющих государственную аккредитацию основных образовательных программ среднего общего образования, является обязательной.</w:t>
      </w:r>
    </w:p>
    <w:p>
      <w:pPr>
        <w:pStyle w:val="BodyText"/>
        <w:ind w:left="0"/>
        <w:jc w:val="left"/>
        <w:rPr>
          <w:b/>
        </w:rPr>
      </w:pPr>
    </w:p>
    <w:p>
      <w:pPr>
        <w:spacing w:before="0"/>
        <w:ind w:left="0" w:right="139" w:firstLine="0"/>
        <w:jc w:val="center"/>
        <w:rPr>
          <w:b/>
          <w:sz w:val="28"/>
        </w:rPr>
      </w:pPr>
      <w:r>
        <w:rPr>
          <w:b/>
          <w:color w:val="4471C4"/>
          <w:sz w:val="28"/>
        </w:rPr>
        <w:t>К</w:t>
      </w:r>
      <w:r>
        <w:rPr>
          <w:b/>
          <w:color w:val="4471C4"/>
          <w:spacing w:val="-5"/>
          <w:sz w:val="28"/>
        </w:rPr>
        <w:t> </w:t>
      </w:r>
      <w:r>
        <w:rPr>
          <w:b/>
          <w:color w:val="4471C4"/>
          <w:sz w:val="28"/>
        </w:rPr>
        <w:t>ГИА</w:t>
      </w:r>
      <w:r>
        <w:rPr>
          <w:b/>
          <w:color w:val="4471C4"/>
          <w:spacing w:val="-2"/>
          <w:sz w:val="28"/>
        </w:rPr>
        <w:t> </w:t>
      </w:r>
      <w:r>
        <w:rPr>
          <w:b/>
          <w:color w:val="4471C4"/>
          <w:sz w:val="28"/>
        </w:rPr>
        <w:t>в</w:t>
      </w:r>
      <w:r>
        <w:rPr>
          <w:b/>
          <w:color w:val="4471C4"/>
          <w:spacing w:val="-2"/>
          <w:sz w:val="28"/>
        </w:rPr>
        <w:t> </w:t>
      </w:r>
      <w:r>
        <w:rPr>
          <w:b/>
          <w:color w:val="4471C4"/>
          <w:sz w:val="28"/>
        </w:rPr>
        <w:t>форме</w:t>
      </w:r>
      <w:r>
        <w:rPr>
          <w:b/>
          <w:color w:val="4471C4"/>
          <w:spacing w:val="-2"/>
          <w:sz w:val="28"/>
        </w:rPr>
        <w:t> </w:t>
      </w:r>
      <w:r>
        <w:rPr>
          <w:b/>
          <w:color w:val="4471C4"/>
          <w:sz w:val="28"/>
        </w:rPr>
        <w:t>ЕГЭ</w:t>
      </w:r>
      <w:r>
        <w:rPr>
          <w:b/>
          <w:color w:val="4471C4"/>
          <w:spacing w:val="-2"/>
          <w:sz w:val="28"/>
        </w:rPr>
        <w:t> допускаются:</w:t>
      </w:r>
    </w:p>
    <w:p>
      <w:pPr>
        <w:pStyle w:val="BodyText"/>
        <w:ind w:left="0"/>
        <w:jc w:val="lef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0" w:after="0"/>
        <w:ind w:left="1" w:right="139" w:firstLine="0"/>
        <w:jc w:val="both"/>
        <w:rPr>
          <w:sz w:val="28"/>
        </w:rPr>
      </w:pPr>
      <w:r>
        <w:rPr>
          <w:sz w:val="28"/>
        </w:rPr>
        <w:t>обучающиеся образовательных организаций, освоившие образовательные программы среднего общего образования в очной, очно- заочной или заочной формах, за каждый год обучения, а также получившие зачет за итоговое сочинение (изложение);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81" w:after="0"/>
        <w:ind w:left="1" w:right="138" w:firstLine="0"/>
        <w:jc w:val="both"/>
        <w:rPr>
          <w:sz w:val="28"/>
        </w:rPr>
      </w:pPr>
      <w:r>
        <w:rPr>
          <w:sz w:val="28"/>
        </w:rPr>
        <w:t>экстерны</w:t>
      </w:r>
      <w:r>
        <w:rPr>
          <w:spacing w:val="-16"/>
          <w:sz w:val="28"/>
        </w:rPr>
        <w:t> </w:t>
      </w:r>
      <w:r>
        <w:rPr>
          <w:sz w:val="28"/>
        </w:rPr>
        <w:t>при</w:t>
      </w:r>
      <w:r>
        <w:rPr>
          <w:spacing w:val="-16"/>
          <w:sz w:val="28"/>
        </w:rPr>
        <w:t> </w:t>
      </w:r>
      <w:r>
        <w:rPr>
          <w:sz w:val="28"/>
        </w:rPr>
        <w:t>условии</w:t>
      </w:r>
      <w:r>
        <w:rPr>
          <w:spacing w:val="-17"/>
          <w:sz w:val="28"/>
        </w:rPr>
        <w:t> </w:t>
      </w:r>
      <w:r>
        <w:rPr>
          <w:sz w:val="28"/>
        </w:rPr>
        <w:t>получения</w:t>
      </w:r>
      <w:r>
        <w:rPr>
          <w:spacing w:val="-17"/>
          <w:sz w:val="28"/>
        </w:rPr>
        <w:t> </w:t>
      </w:r>
      <w:r>
        <w:rPr>
          <w:sz w:val="28"/>
        </w:rPr>
        <w:t>на</w:t>
      </w:r>
      <w:r>
        <w:rPr>
          <w:spacing w:val="-16"/>
          <w:sz w:val="28"/>
        </w:rPr>
        <w:t> </w:t>
      </w:r>
      <w:r>
        <w:rPr>
          <w:sz w:val="28"/>
        </w:rPr>
        <w:t>промежуточной</w:t>
      </w:r>
      <w:r>
        <w:rPr>
          <w:spacing w:val="-17"/>
          <w:sz w:val="28"/>
        </w:rPr>
        <w:t> </w:t>
      </w:r>
      <w:r>
        <w:rPr>
          <w:sz w:val="28"/>
        </w:rPr>
        <w:t>аттестации</w:t>
      </w:r>
      <w:r>
        <w:rPr>
          <w:spacing w:val="-17"/>
          <w:sz w:val="28"/>
        </w:rPr>
        <w:t> </w:t>
      </w:r>
      <w:r>
        <w:rPr>
          <w:sz w:val="28"/>
        </w:rPr>
        <w:t>отметок не ниже удовлетворительных, а также получившие зачет за итоговое сочинение (изложение);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81" w:after="0"/>
        <w:ind w:left="1" w:right="139" w:firstLine="0"/>
        <w:jc w:val="both"/>
        <w:rPr>
          <w:sz w:val="28"/>
        </w:rPr>
      </w:pPr>
      <w:r>
        <w:rPr>
          <w:sz w:val="28"/>
        </w:rPr>
        <w:t>обучающиеся X - XI (XII) классов, имеющие годовые отметки не ниже удовлетворительных по всем учебным предметам за предпоследний год обучения - по учебным предметам, освоение которых завершилось ранее;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81" w:after="0"/>
        <w:ind w:left="1" w:right="138" w:firstLine="0"/>
        <w:jc w:val="both"/>
        <w:rPr>
          <w:sz w:val="28"/>
        </w:rPr>
      </w:pPr>
      <w:r>
        <w:rPr>
          <w:sz w:val="28"/>
        </w:rPr>
        <w:t>лица, осваивающие образовательные программы среднего общего образования в форме самообразования или семейного образования либо обучавшиеся по не имеющим государственной аккредитации образовательным программам среднего общего образования (такие лица вправе пройти ГИА экстерном).</w:t>
      </w:r>
    </w:p>
    <w:p>
      <w:pPr>
        <w:pStyle w:val="Heading1"/>
        <w:spacing w:before="181"/>
        <w:ind w:left="398" w:right="0"/>
      </w:pPr>
      <w:r>
        <w:rPr>
          <w:color w:val="4472C4"/>
        </w:rPr>
        <w:t>Обязанности</w:t>
      </w:r>
      <w:r>
        <w:rPr>
          <w:color w:val="4472C4"/>
          <w:spacing w:val="-9"/>
        </w:rPr>
        <w:t> </w:t>
      </w:r>
      <w:r>
        <w:rPr>
          <w:color w:val="4472C4"/>
        </w:rPr>
        <w:t>участника</w:t>
      </w:r>
      <w:r>
        <w:rPr>
          <w:color w:val="4472C4"/>
          <w:spacing w:val="-8"/>
        </w:rPr>
        <w:t> </w:t>
      </w:r>
      <w:r>
        <w:rPr>
          <w:color w:val="4472C4"/>
          <w:spacing w:val="-2"/>
        </w:rPr>
        <w:t>экзамена:</w:t>
      </w:r>
    </w:p>
    <w:p>
      <w:pPr>
        <w:pStyle w:val="ListParagraph"/>
        <w:numPr>
          <w:ilvl w:val="0"/>
          <w:numId w:val="2"/>
        </w:numPr>
        <w:tabs>
          <w:tab w:pos="275" w:val="left" w:leader="none"/>
        </w:tabs>
        <w:spacing w:line="240" w:lineRule="auto" w:before="168" w:after="0"/>
        <w:ind w:left="1" w:right="140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-10"/>
          <w:sz w:val="28"/>
        </w:rPr>
        <w:t> </w:t>
      </w:r>
      <w:r>
        <w:rPr>
          <w:sz w:val="28"/>
        </w:rPr>
        <w:t>день</w:t>
      </w:r>
      <w:r>
        <w:rPr>
          <w:spacing w:val="-10"/>
          <w:sz w:val="28"/>
        </w:rPr>
        <w:t> </w:t>
      </w:r>
      <w:r>
        <w:rPr>
          <w:sz w:val="28"/>
        </w:rPr>
        <w:t>экзамена</w:t>
      </w:r>
      <w:r>
        <w:rPr>
          <w:spacing w:val="-10"/>
          <w:sz w:val="28"/>
        </w:rPr>
        <w:t> </w:t>
      </w:r>
      <w:r>
        <w:rPr>
          <w:sz w:val="28"/>
        </w:rPr>
        <w:t>участник</w:t>
      </w:r>
      <w:r>
        <w:rPr>
          <w:spacing w:val="-10"/>
          <w:sz w:val="28"/>
        </w:rPr>
        <w:t> </w:t>
      </w:r>
      <w:r>
        <w:rPr>
          <w:sz w:val="28"/>
        </w:rPr>
        <w:t>экзамена</w:t>
      </w:r>
      <w:r>
        <w:rPr>
          <w:spacing w:val="-10"/>
          <w:sz w:val="28"/>
        </w:rPr>
        <w:t> </w:t>
      </w:r>
      <w:r>
        <w:rPr>
          <w:sz w:val="28"/>
        </w:rPr>
        <w:t>прибывает</w:t>
      </w:r>
      <w:r>
        <w:rPr>
          <w:spacing w:val="-10"/>
          <w:sz w:val="28"/>
        </w:rPr>
        <w:t> </w:t>
      </w:r>
      <w:r>
        <w:rPr>
          <w:sz w:val="28"/>
        </w:rPr>
        <w:t>в</w:t>
      </w:r>
      <w:r>
        <w:rPr>
          <w:spacing w:val="-10"/>
          <w:sz w:val="28"/>
        </w:rPr>
        <w:t> </w:t>
      </w:r>
      <w:r>
        <w:rPr>
          <w:sz w:val="28"/>
        </w:rPr>
        <w:t>пункт</w:t>
      </w:r>
      <w:r>
        <w:rPr>
          <w:spacing w:val="-10"/>
          <w:sz w:val="28"/>
        </w:rPr>
        <w:t> </w:t>
      </w:r>
      <w:r>
        <w:rPr>
          <w:sz w:val="28"/>
        </w:rPr>
        <w:t>проведения</w:t>
      </w:r>
      <w:r>
        <w:rPr>
          <w:spacing w:val="-10"/>
          <w:sz w:val="28"/>
        </w:rPr>
        <w:t> </w:t>
      </w:r>
      <w:r>
        <w:rPr>
          <w:sz w:val="28"/>
        </w:rPr>
        <w:t>экзамена (далее</w:t>
      </w:r>
      <w:r>
        <w:rPr>
          <w:spacing w:val="-10"/>
          <w:sz w:val="28"/>
        </w:rPr>
        <w:t> </w:t>
      </w:r>
      <w:r>
        <w:rPr>
          <w:sz w:val="28"/>
        </w:rPr>
        <w:t>–</w:t>
      </w:r>
      <w:r>
        <w:rPr>
          <w:spacing w:val="-10"/>
          <w:sz w:val="28"/>
        </w:rPr>
        <w:t> </w:t>
      </w:r>
      <w:r>
        <w:rPr>
          <w:sz w:val="28"/>
        </w:rPr>
        <w:t>ППЭ)</w:t>
      </w:r>
      <w:r>
        <w:rPr>
          <w:spacing w:val="-10"/>
          <w:sz w:val="28"/>
        </w:rPr>
        <w:t> </w:t>
      </w:r>
      <w:r>
        <w:rPr>
          <w:sz w:val="28"/>
        </w:rPr>
        <w:t>заблаговременно.</w:t>
      </w:r>
      <w:r>
        <w:rPr>
          <w:spacing w:val="-10"/>
          <w:sz w:val="28"/>
        </w:rPr>
        <w:t> </w:t>
      </w:r>
      <w:r>
        <w:rPr>
          <w:sz w:val="28"/>
        </w:rPr>
        <w:t>Вход</w:t>
      </w:r>
      <w:r>
        <w:rPr>
          <w:spacing w:val="-9"/>
          <w:sz w:val="28"/>
        </w:rPr>
        <w:t> </w:t>
      </w:r>
      <w:r>
        <w:rPr>
          <w:sz w:val="28"/>
        </w:rPr>
        <w:t>участников</w:t>
      </w:r>
      <w:r>
        <w:rPr>
          <w:spacing w:val="-9"/>
          <w:sz w:val="28"/>
        </w:rPr>
        <w:t> </w:t>
      </w:r>
      <w:r>
        <w:rPr>
          <w:sz w:val="28"/>
        </w:rPr>
        <w:t>экзамена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ППЭ</w:t>
      </w:r>
      <w:r>
        <w:rPr>
          <w:spacing w:val="-10"/>
          <w:sz w:val="28"/>
        </w:rPr>
        <w:t> </w:t>
      </w:r>
      <w:r>
        <w:rPr>
          <w:sz w:val="28"/>
        </w:rPr>
        <w:t>начинается с 09.00 по местному времени.</w:t>
      </w:r>
    </w:p>
    <w:p>
      <w:pPr>
        <w:pStyle w:val="ListParagraph"/>
        <w:numPr>
          <w:ilvl w:val="0"/>
          <w:numId w:val="2"/>
        </w:numPr>
        <w:tabs>
          <w:tab w:pos="331" w:val="left" w:leader="none"/>
        </w:tabs>
        <w:spacing w:line="240" w:lineRule="auto" w:before="168" w:after="0"/>
        <w:ind w:left="1" w:right="140" w:firstLine="0"/>
        <w:jc w:val="both"/>
        <w:rPr>
          <w:sz w:val="28"/>
        </w:rPr>
      </w:pPr>
      <w:r>
        <w:rPr>
          <w:sz w:val="28"/>
        </w:rPr>
        <w:t>Допуск участников экзамена в ППЭ осуществляется при наличии у них документов, удостоверяющих их личность, и при наличии их в списках распределения в данный ППЭ.</w:t>
      </w:r>
    </w:p>
    <w:p>
      <w:pPr>
        <w:pStyle w:val="ListParagraph"/>
        <w:numPr>
          <w:ilvl w:val="0"/>
          <w:numId w:val="2"/>
        </w:numPr>
        <w:tabs>
          <w:tab w:pos="321" w:val="left" w:leader="none"/>
        </w:tabs>
        <w:spacing w:line="240" w:lineRule="auto" w:before="168" w:after="0"/>
        <w:ind w:left="1" w:right="138" w:firstLine="0"/>
        <w:jc w:val="both"/>
        <w:rPr>
          <w:sz w:val="28"/>
        </w:rPr>
      </w:pPr>
      <w:r>
        <w:rPr>
          <w:sz w:val="28"/>
        </w:rPr>
        <w:t>Если участник экзамена опоздал на экзамен (экзамены по всем учебным предметам</w:t>
      </w:r>
      <w:r>
        <w:rPr>
          <w:spacing w:val="-13"/>
          <w:sz w:val="28"/>
        </w:rPr>
        <w:t> </w:t>
      </w:r>
      <w:r>
        <w:rPr>
          <w:sz w:val="28"/>
        </w:rPr>
        <w:t>начинаются</w:t>
      </w:r>
      <w:r>
        <w:rPr>
          <w:spacing w:val="-13"/>
          <w:sz w:val="28"/>
        </w:rPr>
        <w:t> </w:t>
      </w:r>
      <w:r>
        <w:rPr>
          <w:sz w:val="28"/>
        </w:rPr>
        <w:t>в</w:t>
      </w:r>
      <w:r>
        <w:rPr>
          <w:spacing w:val="-13"/>
          <w:sz w:val="28"/>
        </w:rPr>
        <w:t> </w:t>
      </w:r>
      <w:r>
        <w:rPr>
          <w:sz w:val="28"/>
        </w:rPr>
        <w:t>10:00</w:t>
      </w:r>
      <w:r>
        <w:rPr>
          <w:spacing w:val="-13"/>
          <w:sz w:val="28"/>
        </w:rPr>
        <w:t> </w:t>
      </w:r>
      <w:r>
        <w:rPr>
          <w:sz w:val="28"/>
        </w:rPr>
        <w:t>ч</w:t>
      </w:r>
      <w:r>
        <w:rPr>
          <w:spacing w:val="-13"/>
          <w:sz w:val="28"/>
        </w:rPr>
        <w:t> </w:t>
      </w:r>
      <w:r>
        <w:rPr>
          <w:sz w:val="28"/>
        </w:rPr>
        <w:t>по</w:t>
      </w:r>
      <w:r>
        <w:rPr>
          <w:spacing w:val="-13"/>
          <w:sz w:val="28"/>
        </w:rPr>
        <w:t> </w:t>
      </w:r>
      <w:r>
        <w:rPr>
          <w:sz w:val="28"/>
        </w:rPr>
        <w:t>местному</w:t>
      </w:r>
      <w:r>
        <w:rPr>
          <w:spacing w:val="-13"/>
          <w:sz w:val="28"/>
        </w:rPr>
        <w:t> </w:t>
      </w:r>
      <w:r>
        <w:rPr>
          <w:sz w:val="28"/>
        </w:rPr>
        <w:t>времени),</w:t>
      </w:r>
      <w:r>
        <w:rPr>
          <w:spacing w:val="-13"/>
          <w:sz w:val="28"/>
        </w:rPr>
        <w:t> </w:t>
      </w:r>
      <w:r>
        <w:rPr>
          <w:sz w:val="28"/>
        </w:rPr>
        <w:t>он</w:t>
      </w:r>
      <w:r>
        <w:rPr>
          <w:spacing w:val="-13"/>
          <w:sz w:val="28"/>
        </w:rPr>
        <w:t> </w:t>
      </w:r>
      <w:r>
        <w:rPr>
          <w:sz w:val="28"/>
        </w:rPr>
        <w:t>допускается</w:t>
      </w:r>
      <w:r>
        <w:rPr>
          <w:spacing w:val="-13"/>
          <w:sz w:val="28"/>
        </w:rPr>
        <w:t> </w:t>
      </w:r>
      <w:r>
        <w:rPr>
          <w:sz w:val="28"/>
        </w:rPr>
        <w:t>в</w:t>
      </w:r>
      <w:r>
        <w:rPr>
          <w:spacing w:val="-13"/>
          <w:sz w:val="28"/>
        </w:rPr>
        <w:t> </w:t>
      </w:r>
      <w:r>
        <w:rPr>
          <w:sz w:val="28"/>
        </w:rPr>
        <w:t>ППЭ к сдаче экзамена, при этом время окончания экзамена, зафиксированное на доске (информационном стенде) организаторами в аудитории, не продлевается, инструктаж, проводимый организаторами в аудитории, не проводится</w:t>
      </w:r>
      <w:r>
        <w:rPr>
          <w:spacing w:val="-7"/>
          <w:sz w:val="28"/>
        </w:rPr>
        <w:t> </w:t>
      </w:r>
      <w:r>
        <w:rPr>
          <w:sz w:val="28"/>
        </w:rPr>
        <w:t>(за</w:t>
      </w:r>
      <w:r>
        <w:rPr>
          <w:spacing w:val="-7"/>
          <w:sz w:val="28"/>
        </w:rPr>
        <w:t> </w:t>
      </w:r>
      <w:r>
        <w:rPr>
          <w:sz w:val="28"/>
        </w:rPr>
        <w:t>исключением,</w:t>
      </w:r>
      <w:r>
        <w:rPr>
          <w:spacing w:val="-7"/>
          <w:sz w:val="28"/>
        </w:rPr>
        <w:t> </w:t>
      </w:r>
      <w:r>
        <w:rPr>
          <w:sz w:val="28"/>
        </w:rPr>
        <w:t>когда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аудитории</w:t>
      </w:r>
      <w:r>
        <w:rPr>
          <w:spacing w:val="-7"/>
          <w:sz w:val="28"/>
        </w:rPr>
        <w:t> </w:t>
      </w:r>
      <w:r>
        <w:rPr>
          <w:sz w:val="28"/>
        </w:rPr>
        <w:t>нет</w:t>
      </w:r>
      <w:r>
        <w:rPr>
          <w:spacing w:val="-7"/>
          <w:sz w:val="28"/>
        </w:rPr>
        <w:t> </w:t>
      </w:r>
      <w:r>
        <w:rPr>
          <w:sz w:val="28"/>
        </w:rPr>
        <w:t>других</w:t>
      </w:r>
      <w:r>
        <w:rPr>
          <w:spacing w:val="-7"/>
          <w:sz w:val="28"/>
        </w:rPr>
        <w:t> </w:t>
      </w:r>
      <w:r>
        <w:rPr>
          <w:sz w:val="28"/>
        </w:rPr>
        <w:t>участников</w:t>
      </w:r>
      <w:r>
        <w:rPr>
          <w:spacing w:val="-7"/>
          <w:sz w:val="28"/>
        </w:rPr>
        <w:t> </w:t>
      </w:r>
      <w:r>
        <w:rPr>
          <w:sz w:val="28"/>
        </w:rPr>
        <w:t>ГИА), о чем сообщается участнику ГИА.</w:t>
      </w:r>
    </w:p>
    <w:p>
      <w:pPr>
        <w:pStyle w:val="ListParagraph"/>
        <w:numPr>
          <w:ilvl w:val="0"/>
          <w:numId w:val="2"/>
        </w:numPr>
        <w:tabs>
          <w:tab w:pos="298" w:val="left" w:leader="none"/>
        </w:tabs>
        <w:spacing w:line="240" w:lineRule="auto" w:before="168" w:after="0"/>
        <w:ind w:left="1" w:right="138" w:firstLine="0"/>
        <w:jc w:val="both"/>
        <w:rPr>
          <w:sz w:val="28"/>
        </w:rPr>
      </w:pPr>
      <w:r>
        <w:rPr>
          <w:sz w:val="28"/>
        </w:rPr>
        <w:t>В случае если в течение двух часов от начала экзамена (экзамены по всем учебным предметам начинаются в 10:00 ч по местному времени) ни один из участников ГИА, распределенных в ППЭ и (или) отдельные аудитории ППЭ, не явился в ППЭ (отдельные аудитории ППЭ), член ГЭК по согласованию с председателем ГЭК принимает решение об остановке экзамена в ППЭ или отдельных</w:t>
      </w:r>
      <w:r>
        <w:rPr>
          <w:spacing w:val="65"/>
          <w:w w:val="150"/>
          <w:sz w:val="28"/>
        </w:rPr>
        <w:t> </w:t>
      </w:r>
      <w:r>
        <w:rPr>
          <w:sz w:val="28"/>
        </w:rPr>
        <w:t>аудиториях</w:t>
      </w:r>
      <w:r>
        <w:rPr>
          <w:spacing w:val="66"/>
          <w:w w:val="150"/>
          <w:sz w:val="28"/>
        </w:rPr>
        <w:t> </w:t>
      </w:r>
      <w:r>
        <w:rPr>
          <w:sz w:val="28"/>
        </w:rPr>
        <w:t>ППЭ.</w:t>
      </w:r>
      <w:r>
        <w:rPr>
          <w:spacing w:val="66"/>
          <w:w w:val="150"/>
          <w:sz w:val="28"/>
        </w:rPr>
        <w:t> </w:t>
      </w:r>
      <w:r>
        <w:rPr>
          <w:sz w:val="28"/>
        </w:rPr>
        <w:t>По</w:t>
      </w:r>
      <w:r>
        <w:rPr>
          <w:spacing w:val="66"/>
          <w:w w:val="150"/>
          <w:sz w:val="28"/>
        </w:rPr>
        <w:t> </w:t>
      </w:r>
      <w:r>
        <w:rPr>
          <w:sz w:val="28"/>
        </w:rPr>
        <w:t>факту</w:t>
      </w:r>
      <w:r>
        <w:rPr>
          <w:spacing w:val="65"/>
          <w:w w:val="150"/>
          <w:sz w:val="28"/>
        </w:rPr>
        <w:t> </w:t>
      </w:r>
      <w:r>
        <w:rPr>
          <w:sz w:val="28"/>
        </w:rPr>
        <w:t>остановки</w:t>
      </w:r>
      <w:r>
        <w:rPr>
          <w:spacing w:val="66"/>
          <w:w w:val="150"/>
          <w:sz w:val="28"/>
        </w:rPr>
        <w:t> </w:t>
      </w:r>
      <w:r>
        <w:rPr>
          <w:sz w:val="28"/>
        </w:rPr>
        <w:t>экзамена</w:t>
      </w:r>
      <w:r>
        <w:rPr>
          <w:spacing w:val="66"/>
          <w:w w:val="150"/>
          <w:sz w:val="28"/>
        </w:rPr>
        <w:t> </w:t>
      </w:r>
      <w:r>
        <w:rPr>
          <w:sz w:val="28"/>
        </w:rPr>
        <w:t>в</w:t>
      </w:r>
      <w:r>
        <w:rPr>
          <w:spacing w:val="66"/>
          <w:w w:val="150"/>
          <w:sz w:val="28"/>
        </w:rPr>
        <w:t> </w:t>
      </w:r>
      <w:r>
        <w:rPr>
          <w:sz w:val="28"/>
        </w:rPr>
        <w:t>ППЭ</w:t>
      </w:r>
      <w:r>
        <w:rPr>
          <w:spacing w:val="66"/>
          <w:w w:val="150"/>
          <w:sz w:val="28"/>
        </w:rPr>
        <w:t> </w:t>
      </w:r>
      <w:r>
        <w:rPr>
          <w:spacing w:val="-5"/>
          <w:sz w:val="28"/>
        </w:rPr>
        <w:t>или</w:t>
      </w:r>
    </w:p>
    <w:p>
      <w:pPr>
        <w:pStyle w:val="ListParagraph"/>
        <w:spacing w:after="0" w:line="240" w:lineRule="auto"/>
        <w:jc w:val="both"/>
        <w:rPr>
          <w:sz w:val="28"/>
        </w:rPr>
        <w:sectPr>
          <w:pgSz w:w="11910" w:h="16840"/>
          <w:pgMar w:top="1040" w:bottom="280" w:left="1700" w:right="708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spacing w:before="70"/>
        <w:ind w:right="13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564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60297" y="0"/>
                              </a:moveTo>
                              <a:lnTo>
                                <a:pt x="0" y="0"/>
                              </a:lnTo>
                              <a:lnTo>
                                <a:pt x="0" y="5715000"/>
                              </a:lnTo>
                              <a:lnTo>
                                <a:pt x="0" y="10692130"/>
                              </a:lnTo>
                              <a:lnTo>
                                <a:pt x="7560297" y="10692130"/>
                              </a:lnTo>
                              <a:lnTo>
                                <a:pt x="7560297" y="5715000"/>
                              </a:lnTo>
                              <a:lnTo>
                                <a:pt x="75602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DCE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-.000016pt;width:595.3pt;height:841.9pt;mso-position-horizontal-relative:page;mso-position-vertical-relative:page;z-index:-15800832" id="docshape5" coordorigin="0,0" coordsize="11906,16838" path="m11906,0l0,0,0,9000,0,16838,11906,16838,11906,9000,11906,0xe" filled="true" fillcolor="#d5dce4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отдельных аудиториях ППЭ членом ГЭК составляется акт, который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 в резервные сроки.</w:t>
      </w:r>
    </w:p>
    <w:p>
      <w:pPr>
        <w:pStyle w:val="ListParagraph"/>
        <w:numPr>
          <w:ilvl w:val="0"/>
          <w:numId w:val="2"/>
        </w:numPr>
        <w:tabs>
          <w:tab w:pos="362" w:val="left" w:leader="none"/>
        </w:tabs>
        <w:spacing w:line="240" w:lineRule="auto" w:before="168" w:after="0"/>
        <w:ind w:left="1" w:right="138" w:firstLine="0"/>
        <w:jc w:val="both"/>
        <w:rPr>
          <w:sz w:val="28"/>
        </w:rPr>
      </w:pPr>
      <w:r>
        <w:rPr>
          <w:sz w:val="28"/>
        </w:rPr>
        <w:t>В случае отсутствия по объективным причинам у участника экзамена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>
      <w:pPr>
        <w:pStyle w:val="Heading1"/>
        <w:spacing w:before="280"/>
        <w:ind w:left="538" w:right="140"/>
      </w:pPr>
      <w:r>
        <w:rPr>
          <w:color w:val="4472C4"/>
        </w:rPr>
        <w:t>В</w:t>
      </w:r>
      <w:r>
        <w:rPr>
          <w:color w:val="4472C4"/>
          <w:spacing w:val="-2"/>
        </w:rPr>
        <w:t> </w:t>
      </w:r>
      <w:r>
        <w:rPr>
          <w:color w:val="4472C4"/>
        </w:rPr>
        <w:t>день</w:t>
      </w:r>
      <w:r>
        <w:rPr>
          <w:color w:val="4472C4"/>
          <w:spacing w:val="-1"/>
        </w:rPr>
        <w:t> </w:t>
      </w:r>
      <w:r>
        <w:rPr>
          <w:color w:val="4472C4"/>
        </w:rPr>
        <w:t>проведения</w:t>
      </w:r>
      <w:r>
        <w:rPr>
          <w:color w:val="4472C4"/>
          <w:spacing w:val="-2"/>
        </w:rPr>
        <w:t> </w:t>
      </w:r>
      <w:r>
        <w:rPr>
          <w:color w:val="4472C4"/>
        </w:rPr>
        <w:t>экзамена</w:t>
      </w:r>
      <w:r>
        <w:rPr>
          <w:color w:val="4472C4"/>
          <w:spacing w:val="-1"/>
        </w:rPr>
        <w:t> </w:t>
      </w:r>
      <w:r>
        <w:rPr>
          <w:color w:val="4472C4"/>
        </w:rPr>
        <w:t>в</w:t>
      </w:r>
      <w:r>
        <w:rPr>
          <w:color w:val="4472C4"/>
          <w:spacing w:val="-3"/>
        </w:rPr>
        <w:t> </w:t>
      </w:r>
      <w:r>
        <w:rPr>
          <w:color w:val="4472C4"/>
        </w:rPr>
        <w:t>ППЭ</w:t>
      </w:r>
      <w:r>
        <w:rPr>
          <w:color w:val="4472C4"/>
          <w:spacing w:val="-2"/>
        </w:rPr>
        <w:t> </w:t>
      </w:r>
      <w:r>
        <w:rPr>
          <w:color w:val="4472C4"/>
        </w:rPr>
        <w:t>участникам</w:t>
      </w:r>
      <w:r>
        <w:rPr>
          <w:color w:val="4472C4"/>
          <w:spacing w:val="-2"/>
        </w:rPr>
        <w:t> экзамена</w:t>
      </w:r>
    </w:p>
    <w:p>
      <w:pPr>
        <w:spacing w:before="0"/>
        <w:ind w:left="0" w:right="139" w:firstLine="0"/>
        <w:jc w:val="center"/>
        <w:rPr>
          <w:b/>
          <w:sz w:val="28"/>
        </w:rPr>
      </w:pPr>
      <w:r>
        <w:rPr>
          <w:b/>
          <w:color w:val="4472C4"/>
          <w:spacing w:val="-2"/>
          <w:sz w:val="28"/>
        </w:rPr>
        <w:t>запрещается:</w:t>
      </w:r>
    </w:p>
    <w:p>
      <w:pPr>
        <w:pStyle w:val="ListParagraph"/>
        <w:numPr>
          <w:ilvl w:val="1"/>
          <w:numId w:val="2"/>
        </w:numPr>
        <w:tabs>
          <w:tab w:pos="708" w:val="left" w:leader="none"/>
        </w:tabs>
        <w:spacing w:line="240" w:lineRule="auto" w:before="280" w:after="0"/>
        <w:ind w:left="1" w:right="140" w:firstLine="0"/>
        <w:jc w:val="both"/>
        <w:rPr>
          <w:sz w:val="28"/>
        </w:rPr>
      </w:pPr>
      <w:r>
        <w:rPr>
          <w:sz w:val="28"/>
        </w:rPr>
        <w:t>выполнять экзаменационную работу несамостоятельно, в том числе с помощью посторонних лиц;</w:t>
      </w:r>
    </w:p>
    <w:p>
      <w:pPr>
        <w:pStyle w:val="ListParagraph"/>
        <w:numPr>
          <w:ilvl w:val="1"/>
          <w:numId w:val="2"/>
        </w:numPr>
        <w:tabs>
          <w:tab w:pos="708" w:val="left" w:leader="none"/>
        </w:tabs>
        <w:spacing w:line="240" w:lineRule="auto" w:before="0" w:after="0"/>
        <w:ind w:left="1" w:right="140" w:firstLine="0"/>
        <w:jc w:val="both"/>
        <w:rPr>
          <w:sz w:val="28"/>
        </w:rPr>
      </w:pPr>
      <w:r>
        <w:rPr>
          <w:sz w:val="28"/>
        </w:rPr>
        <w:t>общаться с другими участниками ГИА во время проведения экзамена в </w:t>
      </w:r>
      <w:r>
        <w:rPr>
          <w:spacing w:val="-2"/>
          <w:sz w:val="28"/>
        </w:rPr>
        <w:t>аудитории;</w:t>
      </w:r>
    </w:p>
    <w:p>
      <w:pPr>
        <w:pStyle w:val="ListParagraph"/>
        <w:numPr>
          <w:ilvl w:val="1"/>
          <w:numId w:val="2"/>
        </w:numPr>
        <w:tabs>
          <w:tab w:pos="708" w:val="left" w:leader="none"/>
        </w:tabs>
        <w:spacing w:line="240" w:lineRule="auto" w:before="0" w:after="0"/>
        <w:ind w:left="1" w:right="140" w:firstLine="0"/>
        <w:jc w:val="both"/>
        <w:rPr>
          <w:sz w:val="28"/>
        </w:rPr>
      </w:pPr>
      <w:r>
        <w:rPr>
          <w:sz w:val="28"/>
        </w:rPr>
        <w:t>иметь при себе средства связи, фото-, аудио- и видеоаппаратуру, электронно-вычислительную технику, справочные материалы, письменные заметки и иные средства хранения и передачи информации;</w:t>
      </w:r>
    </w:p>
    <w:p>
      <w:pPr>
        <w:pStyle w:val="ListParagraph"/>
        <w:numPr>
          <w:ilvl w:val="1"/>
          <w:numId w:val="2"/>
        </w:numPr>
        <w:tabs>
          <w:tab w:pos="708" w:val="left" w:leader="none"/>
        </w:tabs>
        <w:spacing w:line="240" w:lineRule="auto" w:before="0" w:after="0"/>
        <w:ind w:left="1" w:right="140" w:firstLine="0"/>
        <w:jc w:val="both"/>
        <w:rPr>
          <w:sz w:val="28"/>
        </w:rPr>
      </w:pPr>
      <w:r>
        <w:rPr>
          <w:sz w:val="28"/>
        </w:rPr>
        <w:t>выносить</w:t>
      </w:r>
      <w:r>
        <w:rPr>
          <w:spacing w:val="-2"/>
          <w:sz w:val="28"/>
        </w:rPr>
        <w:t> </w:t>
      </w:r>
      <w:r>
        <w:rPr>
          <w:sz w:val="28"/>
        </w:rPr>
        <w:t>из</w:t>
      </w:r>
      <w:r>
        <w:rPr>
          <w:spacing w:val="-2"/>
          <w:sz w:val="28"/>
        </w:rPr>
        <w:t> </w:t>
      </w:r>
      <w:r>
        <w:rPr>
          <w:sz w:val="28"/>
        </w:rPr>
        <w:t>аудиторий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ППЭ</w:t>
      </w:r>
      <w:r>
        <w:rPr>
          <w:spacing w:val="-2"/>
          <w:sz w:val="28"/>
        </w:rPr>
        <w:t> </w:t>
      </w:r>
      <w:r>
        <w:rPr>
          <w:sz w:val="28"/>
        </w:rPr>
        <w:t>черновики,</w:t>
      </w:r>
      <w:r>
        <w:rPr>
          <w:spacing w:val="-2"/>
          <w:sz w:val="28"/>
        </w:rPr>
        <w:t> </w:t>
      </w:r>
      <w:r>
        <w:rPr>
          <w:sz w:val="28"/>
        </w:rPr>
        <w:t>экзаменационные</w:t>
      </w:r>
      <w:r>
        <w:rPr>
          <w:spacing w:val="-2"/>
          <w:sz w:val="28"/>
        </w:rPr>
        <w:t> </w:t>
      </w:r>
      <w:r>
        <w:rPr>
          <w:sz w:val="28"/>
        </w:rPr>
        <w:t>материалы на бумажном и (или) электронном носителях;</w:t>
      </w:r>
    </w:p>
    <w:p>
      <w:pPr>
        <w:pStyle w:val="ListParagraph"/>
        <w:numPr>
          <w:ilvl w:val="1"/>
          <w:numId w:val="2"/>
        </w:numPr>
        <w:tabs>
          <w:tab w:pos="708" w:val="left" w:leader="none"/>
        </w:tabs>
        <w:spacing w:line="240" w:lineRule="auto" w:before="0" w:after="0"/>
        <w:ind w:left="708" w:right="0" w:hanging="707"/>
        <w:jc w:val="both"/>
        <w:rPr>
          <w:sz w:val="28"/>
        </w:rPr>
      </w:pPr>
      <w:r>
        <w:rPr>
          <w:sz w:val="28"/>
        </w:rPr>
        <w:t>фотографировать</w:t>
      </w:r>
      <w:r>
        <w:rPr>
          <w:spacing w:val="-5"/>
          <w:sz w:val="28"/>
        </w:rPr>
        <w:t> </w:t>
      </w:r>
      <w:r>
        <w:rPr>
          <w:sz w:val="28"/>
        </w:rPr>
        <w:t>экзаменационные</w:t>
      </w:r>
      <w:r>
        <w:rPr>
          <w:spacing w:val="-4"/>
          <w:sz w:val="28"/>
        </w:rPr>
        <w:t> </w:t>
      </w:r>
      <w:r>
        <w:rPr>
          <w:sz w:val="28"/>
        </w:rPr>
        <w:t>материалы,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черновики.</w:t>
      </w:r>
    </w:p>
    <w:p>
      <w:pPr>
        <w:pStyle w:val="BodyText"/>
        <w:spacing w:before="280"/>
        <w:ind w:right="139"/>
      </w:pPr>
      <w:r>
        <w:rPr/>
        <w:t>Частью 4 статьи 19.30 Кодекса Российской Федерации об административных правонарушениях предусмотрена административная ответственность. Умышленное</w:t>
      </w:r>
      <w:r>
        <w:rPr>
          <w:spacing w:val="-4"/>
        </w:rPr>
        <w:t> </w:t>
      </w:r>
      <w:r>
        <w:rPr/>
        <w:t>искажение</w:t>
      </w:r>
      <w:r>
        <w:rPr>
          <w:spacing w:val="-4"/>
        </w:rPr>
        <w:t> </w:t>
      </w:r>
      <w:r>
        <w:rPr/>
        <w:t>результатов</w:t>
      </w:r>
      <w:r>
        <w:rPr>
          <w:spacing w:val="-4"/>
        </w:rPr>
        <w:t> </w:t>
      </w:r>
      <w:r>
        <w:rPr/>
        <w:t>государственной</w:t>
      </w:r>
      <w:r>
        <w:rPr>
          <w:spacing w:val="-4"/>
        </w:rPr>
        <w:t> </w:t>
      </w:r>
      <w:r>
        <w:rPr/>
        <w:t>итоговой</w:t>
      </w:r>
      <w:r>
        <w:rPr>
          <w:spacing w:val="-5"/>
        </w:rPr>
        <w:t> </w:t>
      </w:r>
      <w:r>
        <w:rPr/>
        <w:t>аттестации,</w:t>
      </w:r>
      <w:r>
        <w:rPr>
          <w:spacing w:val="-5"/>
        </w:rPr>
        <w:t> </w:t>
      </w:r>
      <w:r>
        <w:rPr/>
        <w:t>а равно</w:t>
      </w:r>
      <w:r>
        <w:rPr>
          <w:spacing w:val="-4"/>
        </w:rPr>
        <w:t> </w:t>
      </w:r>
      <w:r>
        <w:rPr/>
        <w:t>нарушение</w:t>
      </w:r>
      <w:r>
        <w:rPr>
          <w:spacing w:val="-4"/>
        </w:rPr>
        <w:t> </w:t>
      </w:r>
      <w:r>
        <w:rPr/>
        <w:t>установленного</w:t>
      </w:r>
      <w:r>
        <w:rPr>
          <w:spacing w:val="-4"/>
        </w:rPr>
        <w:t> </w:t>
      </w:r>
      <w:r>
        <w:rPr/>
        <w:t>законодательством</w:t>
      </w:r>
      <w:r>
        <w:rPr>
          <w:spacing w:val="-4"/>
        </w:rPr>
        <w:t> </w:t>
      </w:r>
      <w:r>
        <w:rPr/>
        <w:t>об</w:t>
      </w:r>
      <w:r>
        <w:rPr>
          <w:spacing w:val="-4"/>
        </w:rPr>
        <w:t> </w:t>
      </w:r>
      <w:r>
        <w:rPr/>
        <w:t>образовании</w:t>
      </w:r>
      <w:r>
        <w:rPr>
          <w:spacing w:val="-4"/>
        </w:rPr>
        <w:t> </w:t>
      </w:r>
      <w:r>
        <w:rPr/>
        <w:t>порядка проведения государственной итоговой аттестации, влечет наложение административного</w:t>
      </w:r>
      <w:r>
        <w:rPr>
          <w:spacing w:val="-7"/>
        </w:rPr>
        <w:t> </w:t>
      </w:r>
      <w:r>
        <w:rPr/>
        <w:t>штрафа</w:t>
      </w:r>
      <w:r>
        <w:rPr>
          <w:spacing w:val="-7"/>
        </w:rPr>
        <w:t> </w:t>
      </w:r>
      <w:r>
        <w:rPr/>
        <w:t>на</w:t>
      </w:r>
      <w:r>
        <w:rPr>
          <w:spacing w:val="-8"/>
        </w:rPr>
        <w:t> </w:t>
      </w:r>
      <w:r>
        <w:rPr/>
        <w:t>граждан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размере</w:t>
      </w:r>
      <w:r>
        <w:rPr>
          <w:spacing w:val="-8"/>
        </w:rPr>
        <w:t> </w:t>
      </w:r>
      <w:r>
        <w:rPr/>
        <w:t>от</w:t>
      </w:r>
      <w:r>
        <w:rPr>
          <w:spacing w:val="-7"/>
        </w:rPr>
        <w:t> </w:t>
      </w:r>
      <w:r>
        <w:rPr/>
        <w:t>трех</w:t>
      </w:r>
      <w:r>
        <w:rPr>
          <w:spacing w:val="-7"/>
        </w:rPr>
        <w:t> </w:t>
      </w:r>
      <w:r>
        <w:rPr/>
        <w:t>тысяч</w:t>
      </w:r>
      <w:r>
        <w:rPr>
          <w:spacing w:val="-8"/>
        </w:rPr>
        <w:t> </w:t>
      </w:r>
      <w:r>
        <w:rPr/>
        <w:t>до</w:t>
      </w:r>
      <w:r>
        <w:rPr>
          <w:spacing w:val="-7"/>
        </w:rPr>
        <w:t> </w:t>
      </w:r>
      <w:r>
        <w:rPr/>
        <w:t>пяти</w:t>
      </w:r>
      <w:r>
        <w:rPr>
          <w:spacing w:val="-7"/>
        </w:rPr>
        <w:t> </w:t>
      </w:r>
      <w:r>
        <w:rPr/>
        <w:t>тысяч </w:t>
      </w:r>
      <w:r>
        <w:rPr>
          <w:spacing w:val="-2"/>
        </w:rPr>
        <w:t>рублей.</w:t>
      </w:r>
    </w:p>
    <w:p>
      <w:pPr>
        <w:pStyle w:val="Heading1"/>
        <w:spacing w:before="280"/>
      </w:pPr>
      <w:r>
        <w:rPr>
          <w:color w:val="4472C4"/>
        </w:rPr>
        <w:t>Права</w:t>
      </w:r>
      <w:r>
        <w:rPr>
          <w:color w:val="4472C4"/>
          <w:spacing w:val="-4"/>
        </w:rPr>
        <w:t> </w:t>
      </w:r>
      <w:r>
        <w:rPr>
          <w:color w:val="4472C4"/>
        </w:rPr>
        <w:t>участника</w:t>
      </w:r>
      <w:r>
        <w:rPr>
          <w:color w:val="4472C4"/>
          <w:spacing w:val="-1"/>
        </w:rPr>
        <w:t> </w:t>
      </w:r>
      <w:r>
        <w:rPr>
          <w:color w:val="4472C4"/>
        </w:rPr>
        <w:t>экзамена</w:t>
      </w:r>
      <w:r>
        <w:rPr>
          <w:color w:val="4472C4"/>
          <w:spacing w:val="-2"/>
        </w:rPr>
        <w:t> </w:t>
      </w:r>
      <w:r>
        <w:rPr>
          <w:color w:val="4472C4"/>
        </w:rPr>
        <w:t>в</w:t>
      </w:r>
      <w:r>
        <w:rPr>
          <w:color w:val="4472C4"/>
          <w:spacing w:val="-2"/>
        </w:rPr>
        <w:t> </w:t>
      </w:r>
      <w:r>
        <w:rPr>
          <w:color w:val="4472C4"/>
        </w:rPr>
        <w:t>рамках</w:t>
      </w:r>
      <w:r>
        <w:rPr>
          <w:color w:val="4472C4"/>
          <w:spacing w:val="-2"/>
        </w:rPr>
        <w:t> </w:t>
      </w:r>
      <w:r>
        <w:rPr>
          <w:color w:val="4472C4"/>
        </w:rPr>
        <w:t>участия</w:t>
      </w:r>
      <w:r>
        <w:rPr>
          <w:color w:val="4472C4"/>
          <w:spacing w:val="-1"/>
        </w:rPr>
        <w:t> </w:t>
      </w:r>
      <w:r>
        <w:rPr>
          <w:color w:val="4472C4"/>
        </w:rPr>
        <w:t>в</w:t>
      </w:r>
      <w:r>
        <w:rPr>
          <w:color w:val="4472C4"/>
          <w:spacing w:val="-2"/>
        </w:rPr>
        <w:t> </w:t>
      </w:r>
      <w:r>
        <w:rPr>
          <w:color w:val="4472C4"/>
          <w:spacing w:val="-4"/>
        </w:rPr>
        <w:t>ГИА:</w:t>
      </w:r>
    </w:p>
    <w:p>
      <w:pPr>
        <w:pStyle w:val="ListParagraph"/>
        <w:numPr>
          <w:ilvl w:val="0"/>
          <w:numId w:val="3"/>
        </w:numPr>
        <w:tabs>
          <w:tab w:pos="709" w:val="left" w:leader="none"/>
        </w:tabs>
        <w:spacing w:line="240" w:lineRule="auto" w:before="280" w:after="0"/>
        <w:ind w:left="1" w:right="140" w:firstLine="0"/>
        <w:jc w:val="both"/>
        <w:rPr>
          <w:sz w:val="28"/>
        </w:rPr>
      </w:pPr>
      <w:r>
        <w:rPr>
          <w:sz w:val="28"/>
        </w:rPr>
        <w:t>Участник экзамена может при выполнении работы использовать черновики, выдаваемые в ППЭ, и делать пометки в КИМ.</w:t>
      </w:r>
    </w:p>
    <w:p>
      <w:pPr>
        <w:pStyle w:val="ListParagraph"/>
        <w:numPr>
          <w:ilvl w:val="0"/>
          <w:numId w:val="3"/>
        </w:numPr>
        <w:tabs>
          <w:tab w:pos="709" w:val="left" w:leader="none"/>
        </w:tabs>
        <w:spacing w:line="240" w:lineRule="auto" w:before="0" w:after="0"/>
        <w:ind w:left="1" w:right="140" w:firstLine="0"/>
        <w:jc w:val="both"/>
        <w:rPr>
          <w:sz w:val="28"/>
        </w:rPr>
      </w:pPr>
      <w:r>
        <w:rPr>
          <w:sz w:val="28"/>
        </w:rPr>
        <w:t>В случае нехватки места в бланке для записи ответов участник ГИА может обратиться к организатору для получения дополнительного бланка.</w:t>
      </w:r>
    </w:p>
    <w:p>
      <w:pPr>
        <w:pStyle w:val="ListParagraph"/>
        <w:numPr>
          <w:ilvl w:val="0"/>
          <w:numId w:val="3"/>
        </w:numPr>
        <w:tabs>
          <w:tab w:pos="709" w:val="left" w:leader="none"/>
        </w:tabs>
        <w:spacing w:line="240" w:lineRule="auto" w:before="0" w:after="0"/>
        <w:ind w:left="1" w:right="139" w:firstLine="0"/>
        <w:jc w:val="both"/>
        <w:rPr>
          <w:sz w:val="28"/>
        </w:rPr>
      </w:pPr>
      <w:r>
        <w:rPr>
          <w:sz w:val="28"/>
        </w:rPr>
        <w:t>Участник экзамена, который по состоянию здоровья или другим объективным причинам не может завершить выполнение экзаменационной работы, имеет право досрочно покинуть ППЭ.</w:t>
      </w:r>
    </w:p>
    <w:p>
      <w:pPr>
        <w:pStyle w:val="BodyText"/>
        <w:spacing w:before="280"/>
        <w:ind w:right="138"/>
      </w:pPr>
      <w:r>
        <w:rPr/>
        <w:t>При этом организаторы сопровождают участника ГИА к </w:t>
      </w:r>
      <w:r>
        <w:rPr/>
        <w:t>медицинскому работнику и приглашают члена ГЭК. При согласии участника ГИА досрочно завершить экзамен член ГЭК и медицинский работник составляют акт о досрочном завершении экзамена по объективным причинам. Организатор ставит в соответствующем поле бланка участника ГИА, досрочно завершившего</w:t>
      </w:r>
      <w:r>
        <w:rPr>
          <w:spacing w:val="-18"/>
        </w:rPr>
        <w:t> </w:t>
      </w:r>
      <w:r>
        <w:rPr/>
        <w:t>экзамен</w:t>
      </w:r>
      <w:r>
        <w:rPr>
          <w:spacing w:val="-17"/>
        </w:rPr>
        <w:t> </w:t>
      </w:r>
      <w:r>
        <w:rPr/>
        <w:t>по</w:t>
      </w:r>
      <w:r>
        <w:rPr>
          <w:spacing w:val="-18"/>
        </w:rPr>
        <w:t> </w:t>
      </w:r>
      <w:r>
        <w:rPr/>
        <w:t>объективным</w:t>
      </w:r>
      <w:r>
        <w:rPr>
          <w:spacing w:val="-17"/>
        </w:rPr>
        <w:t> </w:t>
      </w:r>
      <w:r>
        <w:rPr/>
        <w:t>причинам,</w:t>
      </w:r>
      <w:r>
        <w:rPr>
          <w:spacing w:val="-18"/>
        </w:rPr>
        <w:t> </w:t>
      </w:r>
      <w:r>
        <w:rPr/>
        <w:t>необходимую</w:t>
      </w:r>
      <w:r>
        <w:rPr>
          <w:spacing w:val="-17"/>
        </w:rPr>
        <w:t> </w:t>
      </w:r>
      <w:r>
        <w:rPr/>
        <w:t>отметку.</w:t>
      </w:r>
      <w:r>
        <w:rPr>
          <w:spacing w:val="-18"/>
        </w:rPr>
        <w:t> </w:t>
      </w:r>
      <w:r>
        <w:rPr/>
        <w:t>Акт о досрочном завершении экзамена по объективным причинам является документом,</w:t>
      </w:r>
      <w:r>
        <w:rPr>
          <w:spacing w:val="53"/>
        </w:rPr>
        <w:t>  </w:t>
      </w:r>
      <w:r>
        <w:rPr/>
        <w:t>подтверждающим</w:t>
      </w:r>
      <w:r>
        <w:rPr>
          <w:spacing w:val="54"/>
        </w:rPr>
        <w:t>  </w:t>
      </w:r>
      <w:r>
        <w:rPr/>
        <w:t>уважительность</w:t>
      </w:r>
      <w:r>
        <w:rPr>
          <w:spacing w:val="55"/>
        </w:rPr>
        <w:t>  </w:t>
      </w:r>
      <w:r>
        <w:rPr/>
        <w:t>причины</w:t>
      </w:r>
      <w:r>
        <w:rPr>
          <w:spacing w:val="56"/>
        </w:rPr>
        <w:t>  </w:t>
      </w:r>
      <w:r>
        <w:rPr>
          <w:spacing w:val="-2"/>
        </w:rPr>
        <w:t>незавершения</w:t>
      </w:r>
    </w:p>
    <w:p>
      <w:pPr>
        <w:pStyle w:val="BodyText"/>
        <w:spacing w:after="0"/>
        <w:sectPr>
          <w:pgSz w:w="11910" w:h="16840"/>
          <w:pgMar w:top="480" w:bottom="280" w:left="1700" w:right="708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spacing w:before="70"/>
        <w:ind w:right="13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616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60297" y="0"/>
                              </a:moveTo>
                              <a:lnTo>
                                <a:pt x="0" y="0"/>
                              </a:lnTo>
                              <a:lnTo>
                                <a:pt x="0" y="5715000"/>
                              </a:lnTo>
                              <a:lnTo>
                                <a:pt x="0" y="10692130"/>
                              </a:lnTo>
                              <a:lnTo>
                                <a:pt x="7560297" y="10692130"/>
                              </a:lnTo>
                              <a:lnTo>
                                <a:pt x="7560297" y="5715000"/>
                              </a:lnTo>
                              <a:lnTo>
                                <a:pt x="75602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DCE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-.000016pt;width:595.3pt;height:841.9pt;mso-position-horizontal-relative:page;mso-position-vertical-relative:page;z-index:-15800320" id="docshape6" coordorigin="0,0" coordsize="11906,16838" path="m11906,0l0,0,0,9000,0,16838,11906,16838,11906,9000,11906,0xe" filled="true" fillcolor="#d5dce4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выполнения экзаменационной работы, и основанием повторного допуска такого участника ГИА к сдаче экзамена по соответствующему учебному предмету в резервные сроки.</w:t>
      </w:r>
    </w:p>
    <w:p>
      <w:pPr>
        <w:pStyle w:val="ListParagraph"/>
        <w:numPr>
          <w:ilvl w:val="0"/>
          <w:numId w:val="3"/>
        </w:numPr>
        <w:tabs>
          <w:tab w:pos="709" w:val="left" w:leader="none"/>
        </w:tabs>
        <w:spacing w:line="240" w:lineRule="auto" w:before="280" w:after="0"/>
        <w:ind w:left="1" w:right="139" w:firstLine="0"/>
        <w:jc w:val="both"/>
        <w:rPr>
          <w:sz w:val="28"/>
        </w:rPr>
      </w:pPr>
      <w:r>
        <w:rPr>
          <w:sz w:val="28"/>
        </w:rPr>
        <w:t>Участники экзаменов, досрочно завершившие выполнение экзаменационной работы, могут покинуть ППЭ. Организаторы принимают у них все экзаменационные материалы и черновики.</w:t>
      </w:r>
    </w:p>
    <w:p>
      <w:pPr>
        <w:pStyle w:val="ListParagraph"/>
        <w:numPr>
          <w:ilvl w:val="0"/>
          <w:numId w:val="3"/>
        </w:numPr>
        <w:tabs>
          <w:tab w:pos="709" w:val="left" w:leader="none"/>
        </w:tabs>
        <w:spacing w:line="240" w:lineRule="auto" w:before="0" w:after="0"/>
        <w:ind w:left="1" w:right="139" w:firstLine="0"/>
        <w:jc w:val="both"/>
        <w:rPr>
          <w:sz w:val="28"/>
        </w:rPr>
      </w:pPr>
      <w:r>
        <w:rPr>
          <w:sz w:val="28"/>
        </w:rPr>
        <w:t>Участник</w:t>
      </w:r>
      <w:r>
        <w:rPr>
          <w:spacing w:val="-18"/>
          <w:sz w:val="28"/>
        </w:rPr>
        <w:t> </w:t>
      </w:r>
      <w:r>
        <w:rPr>
          <w:sz w:val="28"/>
        </w:rPr>
        <w:t>экзамена</w:t>
      </w:r>
      <w:r>
        <w:rPr>
          <w:spacing w:val="-17"/>
          <w:sz w:val="28"/>
        </w:rPr>
        <w:t> </w:t>
      </w:r>
      <w:r>
        <w:rPr>
          <w:sz w:val="28"/>
        </w:rPr>
        <w:t>имеет</w:t>
      </w:r>
      <w:r>
        <w:rPr>
          <w:spacing w:val="-18"/>
          <w:sz w:val="28"/>
        </w:rPr>
        <w:t> </w:t>
      </w:r>
      <w:r>
        <w:rPr>
          <w:sz w:val="28"/>
        </w:rPr>
        <w:t>право</w:t>
      </w:r>
      <w:r>
        <w:rPr>
          <w:spacing w:val="-17"/>
          <w:sz w:val="28"/>
        </w:rPr>
        <w:t> </w:t>
      </w:r>
      <w:r>
        <w:rPr>
          <w:sz w:val="28"/>
        </w:rPr>
        <w:t>подать</w:t>
      </w:r>
      <w:r>
        <w:rPr>
          <w:spacing w:val="-18"/>
          <w:sz w:val="28"/>
        </w:rPr>
        <w:t> </w:t>
      </w:r>
      <w:r>
        <w:rPr>
          <w:sz w:val="28"/>
        </w:rPr>
        <w:t>апелляцию</w:t>
      </w:r>
      <w:r>
        <w:rPr>
          <w:spacing w:val="-17"/>
          <w:sz w:val="28"/>
        </w:rPr>
        <w:t> </w:t>
      </w:r>
      <w:r>
        <w:rPr>
          <w:sz w:val="28"/>
        </w:rPr>
        <w:t>о</w:t>
      </w:r>
      <w:r>
        <w:rPr>
          <w:spacing w:val="-18"/>
          <w:sz w:val="28"/>
        </w:rPr>
        <w:t> </w:t>
      </w:r>
      <w:r>
        <w:rPr>
          <w:sz w:val="28"/>
        </w:rPr>
        <w:t>нарушении</w:t>
      </w:r>
      <w:r>
        <w:rPr>
          <w:spacing w:val="-17"/>
          <w:sz w:val="28"/>
        </w:rPr>
        <w:t> </w:t>
      </w:r>
      <w:r>
        <w:rPr>
          <w:sz w:val="28"/>
        </w:rPr>
        <w:t>Порядка и (или) о несогласии с выставленными баллами в апелляционную комиссию.</w:t>
      </w:r>
    </w:p>
    <w:p>
      <w:pPr>
        <w:pStyle w:val="BodyText"/>
        <w:spacing w:before="280"/>
        <w:ind w:right="139"/>
      </w:pPr>
      <w:r>
        <w:rPr/>
        <w:t>Апелляционная комиссия не рассматривает апелляции по вопросам содержания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/>
        <w:t>структуры</w:t>
      </w:r>
      <w:r>
        <w:rPr>
          <w:spacing w:val="-17"/>
        </w:rPr>
        <w:t> </w:t>
      </w:r>
      <w:r>
        <w:rPr/>
        <w:t>заданий</w:t>
      </w:r>
      <w:r>
        <w:rPr>
          <w:spacing w:val="-17"/>
        </w:rPr>
        <w:t> </w:t>
      </w:r>
      <w:r>
        <w:rPr/>
        <w:t>по</w:t>
      </w:r>
      <w:r>
        <w:rPr>
          <w:spacing w:val="-17"/>
        </w:rPr>
        <w:t> </w:t>
      </w:r>
      <w:r>
        <w:rPr/>
        <w:t>учебным</w:t>
      </w:r>
      <w:r>
        <w:rPr>
          <w:spacing w:val="-17"/>
        </w:rPr>
        <w:t> </w:t>
      </w:r>
      <w:r>
        <w:rPr/>
        <w:t>предметам,</w:t>
      </w:r>
      <w:r>
        <w:rPr>
          <w:spacing w:val="-17"/>
        </w:rPr>
        <w:t> </w:t>
      </w:r>
      <w:r>
        <w:rPr/>
        <w:t>а</w:t>
      </w:r>
      <w:r>
        <w:rPr>
          <w:spacing w:val="-17"/>
        </w:rPr>
        <w:t> </w:t>
      </w:r>
      <w:r>
        <w:rPr/>
        <w:t>также</w:t>
      </w:r>
      <w:r>
        <w:rPr>
          <w:spacing w:val="-17"/>
        </w:rPr>
        <w:t> </w:t>
      </w:r>
      <w:r>
        <w:rPr/>
        <w:t>по</w:t>
      </w:r>
      <w:r>
        <w:rPr>
          <w:spacing w:val="-17"/>
        </w:rPr>
        <w:t> </w:t>
      </w:r>
      <w:r>
        <w:rPr/>
        <w:t>вопросам, связанным с оцениванием результатов выполнения заданий КИМ с кратким ответом, с нарушением участником экзамена требований Порядка, с неправильным заполнением бланков и дополнительных бланков.</w:t>
      </w:r>
    </w:p>
    <w:p>
      <w:pPr>
        <w:pStyle w:val="BodyText"/>
        <w:spacing w:before="280"/>
        <w:ind w:right="140"/>
      </w:pPr>
      <w:r>
        <w:rPr/>
        <w:t>Апелляционная комиссия не позднее чем за один рабочий день до даты рассмотрения</w:t>
      </w:r>
      <w:r>
        <w:rPr>
          <w:spacing w:val="-18"/>
        </w:rPr>
        <w:t> </w:t>
      </w:r>
      <w:r>
        <w:rPr/>
        <w:t>апелляции</w:t>
      </w:r>
      <w:r>
        <w:rPr>
          <w:spacing w:val="-17"/>
        </w:rPr>
        <w:t> </w:t>
      </w:r>
      <w:r>
        <w:rPr/>
        <w:t>информирует</w:t>
      </w:r>
      <w:r>
        <w:rPr>
          <w:spacing w:val="-18"/>
        </w:rPr>
        <w:t> </w:t>
      </w:r>
      <w:r>
        <w:rPr/>
        <w:t>участников</w:t>
      </w:r>
      <w:r>
        <w:rPr>
          <w:spacing w:val="-17"/>
        </w:rPr>
        <w:t> </w:t>
      </w:r>
      <w:r>
        <w:rPr/>
        <w:t>ГИА,</w:t>
      </w:r>
      <w:r>
        <w:rPr>
          <w:spacing w:val="-18"/>
        </w:rPr>
        <w:t> </w:t>
      </w:r>
      <w:r>
        <w:rPr/>
        <w:t>подавших</w:t>
      </w:r>
      <w:r>
        <w:rPr>
          <w:spacing w:val="-17"/>
        </w:rPr>
        <w:t> </w:t>
      </w:r>
      <w:r>
        <w:rPr/>
        <w:t>апелляции, о времени и месте их рассмотрения.</w:t>
      </w:r>
    </w:p>
    <w:p>
      <w:pPr>
        <w:pStyle w:val="BodyText"/>
        <w:spacing w:before="280"/>
        <w:ind w:right="140"/>
      </w:pPr>
      <w:r>
        <w:rPr/>
        <w:t>Обучающийся и (или) его родители (законные представители) при желании присутствуют при рассмотрении апелляции.</w:t>
      </w:r>
    </w:p>
    <w:p>
      <w:pPr>
        <w:pStyle w:val="BodyText"/>
        <w:spacing w:before="276"/>
        <w:ind w:left="0" w:right="139"/>
        <w:jc w:val="center"/>
      </w:pPr>
      <w:r>
        <w:rPr>
          <w:color w:val="4471C4"/>
        </w:rPr>
        <w:t>Основания</w:t>
      </w:r>
      <w:r>
        <w:rPr>
          <w:color w:val="4471C4"/>
          <w:spacing w:val="-5"/>
        </w:rPr>
        <w:t> </w:t>
      </w:r>
      <w:r>
        <w:rPr>
          <w:color w:val="4471C4"/>
        </w:rPr>
        <w:t>и</w:t>
      </w:r>
      <w:r>
        <w:rPr>
          <w:color w:val="4471C4"/>
          <w:spacing w:val="-2"/>
        </w:rPr>
        <w:t> </w:t>
      </w:r>
      <w:r>
        <w:rPr>
          <w:color w:val="4471C4"/>
        </w:rPr>
        <w:t>порядок</w:t>
      </w:r>
      <w:r>
        <w:rPr>
          <w:color w:val="4471C4"/>
          <w:spacing w:val="-2"/>
        </w:rPr>
        <w:t> </w:t>
      </w:r>
      <w:r>
        <w:rPr>
          <w:color w:val="4471C4"/>
        </w:rPr>
        <w:t>пересдачи</w:t>
      </w:r>
      <w:r>
        <w:rPr>
          <w:color w:val="4471C4"/>
          <w:spacing w:val="-3"/>
        </w:rPr>
        <w:t> </w:t>
      </w:r>
      <w:r>
        <w:rPr>
          <w:color w:val="4471C4"/>
        </w:rPr>
        <w:t>ЕГЭ</w:t>
      </w:r>
      <w:r>
        <w:rPr>
          <w:color w:val="4471C4"/>
          <w:spacing w:val="-3"/>
        </w:rPr>
        <w:t> </w:t>
      </w:r>
      <w:r>
        <w:rPr>
          <w:color w:val="4471C4"/>
          <w:spacing w:val="-2"/>
        </w:rPr>
        <w:t>обучающимися</w:t>
      </w:r>
    </w:p>
    <w:p>
      <w:pPr>
        <w:pStyle w:val="BodyText"/>
        <w:spacing w:before="19"/>
        <w:ind w:left="0"/>
        <w:jc w:val="left"/>
      </w:pPr>
    </w:p>
    <w:p>
      <w:pPr>
        <w:pStyle w:val="BodyText"/>
        <w:spacing w:before="1"/>
        <w:ind w:right="140"/>
      </w:pPr>
      <w:r>
        <w:rPr/>
        <w:t>В</w:t>
      </w:r>
      <w:r>
        <w:rPr>
          <w:spacing w:val="-11"/>
        </w:rPr>
        <w:t> </w:t>
      </w:r>
      <w:r>
        <w:rPr/>
        <w:t>установленных</w:t>
      </w:r>
      <w:r>
        <w:rPr>
          <w:spacing w:val="-11"/>
        </w:rPr>
        <w:t> </w:t>
      </w:r>
      <w:r>
        <w:rPr/>
        <w:t>случаях</w:t>
      </w:r>
      <w:r>
        <w:rPr>
          <w:spacing w:val="-11"/>
        </w:rPr>
        <w:t> </w:t>
      </w:r>
      <w:r>
        <w:rPr/>
        <w:t>обучающиеся,</w:t>
      </w:r>
      <w:r>
        <w:rPr>
          <w:spacing w:val="-11"/>
        </w:rPr>
        <w:t> </w:t>
      </w:r>
      <w:r>
        <w:rPr/>
        <w:t>по</w:t>
      </w:r>
      <w:r>
        <w:rPr>
          <w:spacing w:val="-11"/>
        </w:rPr>
        <w:t> </w:t>
      </w:r>
      <w:r>
        <w:rPr/>
        <w:t>общему</w:t>
      </w:r>
      <w:r>
        <w:rPr>
          <w:spacing w:val="-11"/>
        </w:rPr>
        <w:t> </w:t>
      </w:r>
      <w:r>
        <w:rPr/>
        <w:t>правилу,</w:t>
      </w:r>
      <w:r>
        <w:rPr>
          <w:spacing w:val="-11"/>
        </w:rPr>
        <w:t> </w:t>
      </w:r>
      <w:r>
        <w:rPr/>
        <w:t>могут</w:t>
      </w:r>
      <w:r>
        <w:rPr>
          <w:spacing w:val="-11"/>
        </w:rPr>
        <w:t> </w:t>
      </w:r>
      <w:r>
        <w:rPr/>
        <w:t>сдать</w:t>
      </w:r>
      <w:r>
        <w:rPr>
          <w:spacing w:val="-11"/>
        </w:rPr>
        <w:t> </w:t>
      </w:r>
      <w:r>
        <w:rPr/>
        <w:t>ЕГЭ повторно в текущем году в резервные сроки или в дополнительный период.</w:t>
      </w:r>
    </w:p>
    <w:p>
      <w:pPr>
        <w:pStyle w:val="BodyText"/>
        <w:spacing w:before="276"/>
        <w:ind w:right="138"/>
      </w:pPr>
      <w:r>
        <w:rPr/>
        <w:t>Участникам ГИА, не прошедшим ГИА, в том числе участникам ГИА, чьи результаты ГИА по сдаваемым учебным предметам в дополнительном периоде и (или) резервные сроки дополнительного периода были аннулированы по решению председателя ГЭК в случае выявления фактов нарушения</w:t>
      </w:r>
      <w:r>
        <w:rPr>
          <w:spacing w:val="-17"/>
        </w:rPr>
        <w:t> </w:t>
      </w:r>
      <w:r>
        <w:rPr/>
        <w:t>Порядка</w:t>
      </w:r>
      <w:r>
        <w:rPr>
          <w:spacing w:val="-17"/>
        </w:rPr>
        <w:t> </w:t>
      </w:r>
      <w:r>
        <w:rPr/>
        <w:t>участниками</w:t>
      </w:r>
      <w:r>
        <w:rPr>
          <w:spacing w:val="-17"/>
        </w:rPr>
        <w:t> </w:t>
      </w:r>
      <w:r>
        <w:rPr/>
        <w:t>ГИА,</w:t>
      </w:r>
      <w:r>
        <w:rPr>
          <w:spacing w:val="-17"/>
        </w:rPr>
        <w:t> </w:t>
      </w:r>
      <w:r>
        <w:rPr/>
        <w:t>а</w:t>
      </w:r>
      <w:r>
        <w:rPr>
          <w:spacing w:val="-17"/>
        </w:rPr>
        <w:t> </w:t>
      </w:r>
      <w:r>
        <w:rPr/>
        <w:t>также</w:t>
      </w:r>
      <w:r>
        <w:rPr>
          <w:spacing w:val="-17"/>
        </w:rPr>
        <w:t> </w:t>
      </w:r>
      <w:r>
        <w:rPr/>
        <w:t>участникам</w:t>
      </w:r>
      <w:r>
        <w:rPr>
          <w:spacing w:val="-17"/>
        </w:rPr>
        <w:t> </w:t>
      </w:r>
      <w:r>
        <w:rPr/>
        <w:t>ГИА,</w:t>
      </w:r>
      <w:r>
        <w:rPr>
          <w:spacing w:val="-17"/>
        </w:rPr>
        <w:t> </w:t>
      </w:r>
      <w:r>
        <w:rPr/>
        <w:t>получившим на ГИА неудовлетворительные результаты более чем по двум учебным предметам, либо получившим повторно неудовлетворительный результат по одному или двум учебным предметам на ГИА в резервные сроки дополнительного периода, предоставляется право повторно пройти ГИА по соответствующему учебному предмету (соответствующим </w:t>
      </w:r>
      <w:r>
        <w:rPr/>
        <w:t>учебным предметам)</w:t>
      </w:r>
      <w:r>
        <w:rPr>
          <w:spacing w:val="-18"/>
        </w:rPr>
        <w:t> </w:t>
      </w:r>
      <w:r>
        <w:rPr/>
        <w:t>не</w:t>
      </w:r>
      <w:r>
        <w:rPr>
          <w:spacing w:val="-17"/>
        </w:rPr>
        <w:t> </w:t>
      </w:r>
      <w:r>
        <w:rPr/>
        <w:t>ранее</w:t>
      </w:r>
      <w:r>
        <w:rPr>
          <w:spacing w:val="-18"/>
        </w:rPr>
        <w:t> </w:t>
      </w:r>
      <w:r>
        <w:rPr/>
        <w:t>чем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/>
        <w:t>следующем</w:t>
      </w:r>
      <w:r>
        <w:rPr>
          <w:spacing w:val="-17"/>
        </w:rPr>
        <w:t> </w:t>
      </w:r>
      <w:r>
        <w:rPr/>
        <w:t>году.</w:t>
      </w:r>
      <w:r>
        <w:rPr>
          <w:spacing w:val="-18"/>
        </w:rPr>
        <w:t> </w:t>
      </w:r>
      <w:r>
        <w:rPr/>
        <w:t>Указанные</w:t>
      </w:r>
      <w:r>
        <w:rPr>
          <w:spacing w:val="-17"/>
        </w:rPr>
        <w:t> </w:t>
      </w:r>
      <w:r>
        <w:rPr/>
        <w:t>участники</w:t>
      </w:r>
      <w:r>
        <w:rPr>
          <w:spacing w:val="-18"/>
        </w:rPr>
        <w:t> </w:t>
      </w:r>
      <w:r>
        <w:rPr/>
        <w:t>ГИА</w:t>
      </w:r>
      <w:r>
        <w:rPr>
          <w:spacing w:val="-17"/>
        </w:rPr>
        <w:t> </w:t>
      </w:r>
      <w:r>
        <w:rPr/>
        <w:t>вправе изменить учебные предметы по выбору для повторного прохождения ГИА в следующем году.</w:t>
      </w:r>
    </w:p>
    <w:p>
      <w:pPr>
        <w:pStyle w:val="BodyText"/>
        <w:ind w:left="0"/>
        <w:jc w:val="left"/>
      </w:pPr>
    </w:p>
    <w:p>
      <w:pPr>
        <w:pStyle w:val="BodyText"/>
        <w:ind w:right="138"/>
      </w:pPr>
      <w:r>
        <w:rPr/>
        <w:t>Участникам ГИА, проходящим ГИА только по обязательным учебным предметам,</w:t>
      </w:r>
      <w:r>
        <w:rPr>
          <w:spacing w:val="-13"/>
        </w:rPr>
        <w:t> </w:t>
      </w:r>
      <w:r>
        <w:rPr/>
        <w:t>не</w:t>
      </w:r>
      <w:r>
        <w:rPr>
          <w:spacing w:val="-13"/>
        </w:rPr>
        <w:t> </w:t>
      </w:r>
      <w:r>
        <w:rPr/>
        <w:t>прошедшим</w:t>
      </w:r>
      <w:r>
        <w:rPr>
          <w:spacing w:val="-13"/>
        </w:rPr>
        <w:t> </w:t>
      </w:r>
      <w:r>
        <w:rPr/>
        <w:t>ГИА,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том</w:t>
      </w:r>
      <w:r>
        <w:rPr>
          <w:spacing w:val="-13"/>
        </w:rPr>
        <w:t> </w:t>
      </w:r>
      <w:r>
        <w:rPr/>
        <w:t>числе</w:t>
      </w:r>
      <w:r>
        <w:rPr>
          <w:spacing w:val="-13"/>
        </w:rPr>
        <w:t> </w:t>
      </w:r>
      <w:r>
        <w:rPr/>
        <w:t>участникам</w:t>
      </w:r>
      <w:r>
        <w:rPr>
          <w:spacing w:val="-13"/>
        </w:rPr>
        <w:t> </w:t>
      </w:r>
      <w:r>
        <w:rPr/>
        <w:t>ГИА,</w:t>
      </w:r>
      <w:r>
        <w:rPr>
          <w:spacing w:val="-13"/>
        </w:rPr>
        <w:t> </w:t>
      </w:r>
      <w:r>
        <w:rPr/>
        <w:t>чьи</w:t>
      </w:r>
      <w:r>
        <w:rPr>
          <w:spacing w:val="-13"/>
        </w:rPr>
        <w:t> </w:t>
      </w:r>
      <w:r>
        <w:rPr/>
        <w:t>результаты ГИА</w:t>
      </w:r>
      <w:r>
        <w:rPr>
          <w:spacing w:val="-7"/>
        </w:rPr>
        <w:t> </w:t>
      </w:r>
      <w:r>
        <w:rPr/>
        <w:t>по</w:t>
      </w:r>
      <w:r>
        <w:rPr>
          <w:spacing w:val="-7"/>
        </w:rPr>
        <w:t> </w:t>
      </w:r>
      <w:r>
        <w:rPr/>
        <w:t>обязательным</w:t>
      </w:r>
      <w:r>
        <w:rPr>
          <w:spacing w:val="-7"/>
        </w:rPr>
        <w:t> </w:t>
      </w:r>
      <w:r>
        <w:rPr/>
        <w:t>учебным</w:t>
      </w:r>
      <w:r>
        <w:rPr>
          <w:spacing w:val="-7"/>
        </w:rPr>
        <w:t> </w:t>
      </w:r>
      <w:r>
        <w:rPr/>
        <w:t>предметам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дополнительном</w:t>
      </w:r>
      <w:r>
        <w:rPr>
          <w:spacing w:val="-7"/>
        </w:rPr>
        <w:t> </w:t>
      </w:r>
      <w:r>
        <w:rPr/>
        <w:t>периоде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(или) резервные сроки дополнительного периода были аннулированы по решению председателя ГЭК в случае выявления фактов нарушения Порядка участниками ГИА, а также участникам ГИА, получившим на ГИА неудовлетворительные</w:t>
      </w:r>
      <w:r>
        <w:rPr>
          <w:spacing w:val="28"/>
        </w:rPr>
        <w:t>  </w:t>
      </w:r>
      <w:r>
        <w:rPr/>
        <w:t>результаты</w:t>
      </w:r>
      <w:r>
        <w:rPr>
          <w:spacing w:val="30"/>
        </w:rPr>
        <w:t>  </w:t>
      </w:r>
      <w:r>
        <w:rPr/>
        <w:t>более</w:t>
      </w:r>
      <w:r>
        <w:rPr>
          <w:spacing w:val="30"/>
        </w:rPr>
        <w:t>  </w:t>
      </w:r>
      <w:r>
        <w:rPr/>
        <w:t>чем</w:t>
      </w:r>
      <w:r>
        <w:rPr>
          <w:spacing w:val="30"/>
        </w:rPr>
        <w:t>  </w:t>
      </w:r>
      <w:r>
        <w:rPr/>
        <w:t>по</w:t>
      </w:r>
      <w:r>
        <w:rPr>
          <w:spacing w:val="30"/>
        </w:rPr>
        <w:t>  </w:t>
      </w:r>
      <w:r>
        <w:rPr/>
        <w:t>одному</w:t>
      </w:r>
      <w:r>
        <w:rPr>
          <w:spacing w:val="30"/>
        </w:rPr>
        <w:t>  </w:t>
      </w:r>
      <w:r>
        <w:rPr>
          <w:spacing w:val="-2"/>
        </w:rPr>
        <w:t>обязательному</w:t>
      </w:r>
    </w:p>
    <w:p>
      <w:pPr>
        <w:pStyle w:val="BodyText"/>
        <w:spacing w:after="0"/>
        <w:sectPr>
          <w:pgSz w:w="11910" w:h="16840"/>
          <w:pgMar w:top="480" w:bottom="280" w:left="1700" w:right="708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spacing w:before="70"/>
        <w:ind w:right="13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667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60297" y="0"/>
                              </a:moveTo>
                              <a:lnTo>
                                <a:pt x="0" y="0"/>
                              </a:lnTo>
                              <a:lnTo>
                                <a:pt x="0" y="5715000"/>
                              </a:lnTo>
                              <a:lnTo>
                                <a:pt x="0" y="10692130"/>
                              </a:lnTo>
                              <a:lnTo>
                                <a:pt x="7560297" y="10692130"/>
                              </a:lnTo>
                              <a:lnTo>
                                <a:pt x="7560297" y="5715000"/>
                              </a:lnTo>
                              <a:lnTo>
                                <a:pt x="75602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DCE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-.000016pt;width:595.3pt;height:841.9pt;mso-position-horizontal-relative:page;mso-position-vertical-relative:page;z-index:-15799808" id="docshape7" coordorigin="0,0" coordsize="11906,16838" path="m11906,0l0,0,0,9000,0,16838,11906,16838,11906,9000,11906,0xe" filled="true" fillcolor="#d5dce4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учебному предмету, либо получившим повторно неудовлетворительный результат по одному из этих предметов на ГИА в резервные сроки дополнительного периода, предоставляется право повторно пройти ГИА по соответствующему учебному предмету (соответствующим </w:t>
      </w:r>
      <w:r>
        <w:rPr/>
        <w:t>учебным предметам) не ранее чем в следующем году.</w:t>
      </w:r>
    </w:p>
    <w:p>
      <w:pPr>
        <w:pStyle w:val="BodyText"/>
        <w:ind w:left="0"/>
        <w:jc w:val="left"/>
      </w:pPr>
    </w:p>
    <w:p>
      <w:pPr>
        <w:pStyle w:val="BodyText"/>
        <w:ind w:left="2" w:right="140"/>
        <w:jc w:val="center"/>
      </w:pPr>
      <w:r>
        <w:rPr>
          <w:color w:val="4471C4"/>
        </w:rPr>
        <w:t>Порядок</w:t>
      </w:r>
      <w:r>
        <w:rPr>
          <w:color w:val="4471C4"/>
          <w:spacing w:val="-3"/>
        </w:rPr>
        <w:t> </w:t>
      </w:r>
      <w:r>
        <w:rPr>
          <w:color w:val="4471C4"/>
        </w:rPr>
        <w:t>обжалования</w:t>
      </w:r>
      <w:r>
        <w:rPr>
          <w:color w:val="4471C4"/>
          <w:spacing w:val="-3"/>
        </w:rPr>
        <w:t> </w:t>
      </w:r>
      <w:r>
        <w:rPr>
          <w:color w:val="4471C4"/>
        </w:rPr>
        <w:t>результатов</w:t>
      </w:r>
      <w:r>
        <w:rPr>
          <w:color w:val="4471C4"/>
          <w:spacing w:val="-3"/>
        </w:rPr>
        <w:t> </w:t>
      </w:r>
      <w:r>
        <w:rPr>
          <w:color w:val="4471C4"/>
          <w:spacing w:val="-5"/>
        </w:rPr>
        <w:t>ЕГЭ</w:t>
      </w:r>
    </w:p>
    <w:p>
      <w:pPr>
        <w:pStyle w:val="BodyText"/>
        <w:ind w:left="0"/>
        <w:jc w:val="left"/>
      </w:pPr>
    </w:p>
    <w:p>
      <w:pPr>
        <w:pStyle w:val="BodyText"/>
        <w:ind w:right="139"/>
      </w:pPr>
      <w:r>
        <w:rPr/>
        <w:t>В</w:t>
      </w:r>
      <w:r>
        <w:rPr>
          <w:spacing w:val="-1"/>
        </w:rPr>
        <w:t> </w:t>
      </w:r>
      <w:r>
        <w:rPr/>
        <w:t>случае</w:t>
      </w:r>
      <w:r>
        <w:rPr>
          <w:spacing w:val="-1"/>
        </w:rPr>
        <w:t> </w:t>
      </w:r>
      <w:r>
        <w:rPr/>
        <w:t>несогласия</w:t>
      </w:r>
      <w:r>
        <w:rPr>
          <w:spacing w:val="-1"/>
        </w:rPr>
        <w:t> </w:t>
      </w:r>
      <w:r>
        <w:rPr/>
        <w:t>участников</w:t>
      </w:r>
      <w:r>
        <w:rPr>
          <w:spacing w:val="-1"/>
        </w:rPr>
        <w:t> </w:t>
      </w:r>
      <w:r>
        <w:rPr/>
        <w:t>ЕГЭ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принятым</w:t>
      </w:r>
      <w:r>
        <w:rPr>
          <w:spacing w:val="-1"/>
        </w:rPr>
        <w:t> </w:t>
      </w:r>
      <w:r>
        <w:rPr/>
        <w:t>в отношении</w:t>
      </w:r>
      <w:r>
        <w:rPr>
          <w:spacing w:val="-1"/>
        </w:rPr>
        <w:t> </w:t>
      </w:r>
      <w:r>
        <w:rPr/>
        <w:t>них</w:t>
      </w:r>
      <w:r>
        <w:rPr>
          <w:spacing w:val="-1"/>
        </w:rPr>
        <w:t> </w:t>
      </w:r>
      <w:r>
        <w:rPr/>
        <w:t>решением в связи с нарушением порядка проведения ГИА или несогласия с выставленными им баллами можно подать апелляцию в письменной форме.</w:t>
      </w:r>
    </w:p>
    <w:p>
      <w:pPr>
        <w:pStyle w:val="BodyText"/>
        <w:ind w:left="0"/>
        <w:jc w:val="left"/>
      </w:pPr>
    </w:p>
    <w:p>
      <w:pPr>
        <w:pStyle w:val="BodyText"/>
        <w:ind w:right="140"/>
      </w:pPr>
      <w:r>
        <w:rPr/>
        <w:t>Апелляционная комиссия не позднее чем за 1 рабочий день до даты рассмотрения апелляции информирует участников экзаменов, подавших апелляции, о времени и месте их рассмотрения.</w:t>
      </w:r>
    </w:p>
    <w:p>
      <w:pPr>
        <w:pStyle w:val="BodyText"/>
        <w:ind w:left="0"/>
        <w:jc w:val="left"/>
      </w:pPr>
    </w:p>
    <w:p>
      <w:pPr>
        <w:pStyle w:val="BodyText"/>
        <w:ind w:right="139"/>
      </w:pPr>
      <w:r>
        <w:rPr/>
        <w:t>Апелляцию</w:t>
      </w:r>
      <w:r>
        <w:rPr>
          <w:spacing w:val="-5"/>
        </w:rPr>
        <w:t> </w:t>
      </w:r>
      <w:r>
        <w:rPr/>
        <w:t>о</w:t>
      </w:r>
      <w:r>
        <w:rPr>
          <w:spacing w:val="-4"/>
        </w:rPr>
        <w:t> </w:t>
      </w:r>
      <w:r>
        <w:rPr/>
        <w:t>нарушении</w:t>
      </w:r>
      <w:r>
        <w:rPr>
          <w:spacing w:val="-5"/>
        </w:rPr>
        <w:t> </w:t>
      </w:r>
      <w:r>
        <w:rPr/>
        <w:t>Порядка</w:t>
      </w:r>
      <w:r>
        <w:rPr>
          <w:spacing w:val="-5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ГИА</w:t>
      </w:r>
      <w:r>
        <w:rPr>
          <w:spacing w:val="-5"/>
        </w:rPr>
        <w:t> </w:t>
      </w:r>
      <w:r>
        <w:rPr/>
        <w:t>участник</w:t>
      </w:r>
      <w:r>
        <w:rPr>
          <w:spacing w:val="-5"/>
        </w:rPr>
        <w:t> </w:t>
      </w:r>
      <w:r>
        <w:rPr/>
        <w:t>экзамена</w:t>
      </w:r>
      <w:r>
        <w:rPr>
          <w:spacing w:val="-4"/>
        </w:rPr>
        <w:t> </w:t>
      </w:r>
      <w:r>
        <w:rPr/>
        <w:t>подает в день проведения экзамена по соответствующему учебному предмету члену государственной экзаменационной комиссии, не покидая пункт проведения экзамена. Апелляция рассматривается течение 2 рабочих дней, следующих за днем ее поступления в апелляционную комиссию.</w:t>
      </w:r>
    </w:p>
    <w:p>
      <w:pPr>
        <w:pStyle w:val="BodyText"/>
        <w:ind w:left="0"/>
        <w:jc w:val="left"/>
      </w:pPr>
    </w:p>
    <w:p>
      <w:pPr>
        <w:pStyle w:val="BodyText"/>
        <w:ind w:right="140"/>
      </w:pPr>
      <w:r>
        <w:rPr/>
        <w:t>При</w:t>
      </w:r>
      <w:r>
        <w:rPr>
          <w:spacing w:val="-2"/>
        </w:rPr>
        <w:t> </w:t>
      </w:r>
      <w:r>
        <w:rPr/>
        <w:t>рассмотрении</w:t>
      </w:r>
      <w:r>
        <w:rPr>
          <w:spacing w:val="-2"/>
        </w:rPr>
        <w:t> </w:t>
      </w:r>
      <w:r>
        <w:rPr/>
        <w:t>апелляции</w:t>
      </w:r>
      <w:r>
        <w:rPr>
          <w:spacing w:val="-2"/>
        </w:rPr>
        <w:t> </w:t>
      </w:r>
      <w:r>
        <w:rPr/>
        <w:t>о</w:t>
      </w:r>
      <w:r>
        <w:rPr>
          <w:spacing w:val="-2"/>
        </w:rPr>
        <w:t> </w:t>
      </w:r>
      <w:r>
        <w:rPr/>
        <w:t>нарушении</w:t>
      </w:r>
      <w:r>
        <w:rPr>
          <w:spacing w:val="-2"/>
        </w:rPr>
        <w:t> </w:t>
      </w:r>
      <w:r>
        <w:rPr/>
        <w:t>Порядка</w:t>
      </w:r>
      <w:r>
        <w:rPr>
          <w:spacing w:val="-2"/>
        </w:rPr>
        <w:t> </w:t>
      </w:r>
      <w:r>
        <w:rPr/>
        <w:t>апелляционная</w:t>
      </w:r>
      <w:r>
        <w:rPr>
          <w:spacing w:val="-2"/>
        </w:rPr>
        <w:t> </w:t>
      </w:r>
      <w:r>
        <w:rPr/>
        <w:t>комиссия рассматривает апелляцию и заключение о результатах проверки и выносит одно из решений:</w:t>
      </w:r>
    </w:p>
    <w:p>
      <w:pPr>
        <w:pStyle w:val="ListParagraph"/>
        <w:numPr>
          <w:ilvl w:val="0"/>
          <w:numId w:val="4"/>
        </w:numPr>
        <w:tabs>
          <w:tab w:pos="721" w:val="left" w:leader="none"/>
        </w:tabs>
        <w:spacing w:line="240" w:lineRule="auto" w:before="0" w:after="0"/>
        <w:ind w:left="721" w:right="0" w:hanging="360"/>
        <w:jc w:val="both"/>
        <w:rPr>
          <w:sz w:val="28"/>
        </w:rPr>
      </w:pPr>
      <w:r>
        <w:rPr>
          <w:sz w:val="28"/>
        </w:rPr>
        <w:t>об</w:t>
      </w:r>
      <w:r>
        <w:rPr>
          <w:spacing w:val="-3"/>
          <w:sz w:val="28"/>
        </w:rPr>
        <w:t> </w:t>
      </w:r>
      <w:r>
        <w:rPr>
          <w:sz w:val="28"/>
        </w:rPr>
        <w:t>отклонении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апелляции;</w:t>
      </w:r>
    </w:p>
    <w:p>
      <w:pPr>
        <w:pStyle w:val="ListParagraph"/>
        <w:numPr>
          <w:ilvl w:val="0"/>
          <w:numId w:val="4"/>
        </w:numPr>
        <w:tabs>
          <w:tab w:pos="721" w:val="left" w:leader="none"/>
        </w:tabs>
        <w:spacing w:line="240" w:lineRule="auto" w:before="0" w:after="0"/>
        <w:ind w:left="721" w:right="0" w:hanging="360"/>
        <w:jc w:val="both"/>
        <w:rPr>
          <w:sz w:val="28"/>
        </w:rPr>
      </w:pPr>
      <w:r>
        <w:rPr>
          <w:sz w:val="28"/>
        </w:rPr>
        <w:t>об</w:t>
      </w:r>
      <w:r>
        <w:rPr>
          <w:spacing w:val="-5"/>
          <w:sz w:val="28"/>
        </w:rPr>
        <w:t> </w:t>
      </w:r>
      <w:r>
        <w:rPr>
          <w:sz w:val="28"/>
        </w:rPr>
        <w:t>удовлетворении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апелляции.</w:t>
      </w:r>
    </w:p>
    <w:p>
      <w:pPr>
        <w:pStyle w:val="BodyText"/>
        <w:ind w:left="0"/>
        <w:jc w:val="left"/>
      </w:pPr>
    </w:p>
    <w:p>
      <w:pPr>
        <w:pStyle w:val="BodyText"/>
        <w:ind w:right="139"/>
      </w:pPr>
      <w:r>
        <w:rPr/>
        <w:t>При удовлетворении апелляции о нарушении Порядка результат ГИА, по процедуре которого участником экзамена была подана указанная апелляция,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день, предусмотренный едиными расписаниями.</w:t>
      </w:r>
    </w:p>
    <w:p>
      <w:pPr>
        <w:pStyle w:val="BodyText"/>
        <w:ind w:left="0"/>
        <w:jc w:val="left"/>
      </w:pPr>
    </w:p>
    <w:p>
      <w:pPr>
        <w:pStyle w:val="BodyText"/>
        <w:ind w:right="140"/>
      </w:pPr>
      <w:r>
        <w:rPr/>
        <w:t>Апелляция о несогласии с выставленными баллами подается в течение 2 рабочих дней, следующих за официальным днем объявления результатов экзамена</w:t>
      </w:r>
      <w:r>
        <w:rPr>
          <w:spacing w:val="-17"/>
        </w:rPr>
        <w:t> </w:t>
      </w:r>
      <w:r>
        <w:rPr/>
        <w:t>по</w:t>
      </w:r>
      <w:r>
        <w:rPr>
          <w:spacing w:val="-17"/>
        </w:rPr>
        <w:t> </w:t>
      </w:r>
      <w:r>
        <w:rPr/>
        <w:t>соответствующему</w:t>
      </w:r>
      <w:r>
        <w:rPr>
          <w:spacing w:val="-17"/>
        </w:rPr>
        <w:t> </w:t>
      </w:r>
      <w:r>
        <w:rPr/>
        <w:t>учебному</w:t>
      </w:r>
      <w:r>
        <w:rPr>
          <w:spacing w:val="-17"/>
        </w:rPr>
        <w:t> </w:t>
      </w:r>
      <w:r>
        <w:rPr/>
        <w:t>предмету.</w:t>
      </w:r>
      <w:r>
        <w:rPr>
          <w:spacing w:val="-17"/>
        </w:rPr>
        <w:t> </w:t>
      </w:r>
      <w:r>
        <w:rPr/>
        <w:t>Апелляционная</w:t>
      </w:r>
      <w:r>
        <w:rPr>
          <w:spacing w:val="-17"/>
        </w:rPr>
        <w:t> </w:t>
      </w:r>
      <w:r>
        <w:rPr/>
        <w:t>комиссия рассматривает апелляцию о несогласии с выставленными баллами в течение четырех 4 дней, следующих за днем ее поступления в апелляционную </w:t>
      </w:r>
      <w:r>
        <w:rPr>
          <w:spacing w:val="-2"/>
        </w:rPr>
        <w:t>комиссию.</w:t>
      </w:r>
    </w:p>
    <w:p>
      <w:pPr>
        <w:pStyle w:val="BodyText"/>
        <w:ind w:left="0"/>
        <w:jc w:val="left"/>
      </w:pPr>
    </w:p>
    <w:p>
      <w:pPr>
        <w:pStyle w:val="BodyText"/>
        <w:ind w:right="139"/>
      </w:pPr>
      <w:r>
        <w:rPr/>
        <w:t>Участники экзамена или их родители (законные представители) при предъявлении документов, удостоверяющих личность, или уполномоченные их родителями (законными представителями) лица при предъявлении документов, удостоверяющих личность, и доверенности подают апелляции о несогласии с выставленными баллами в образовательные организации, которыми участники экзамена были допущены.</w:t>
      </w:r>
    </w:p>
    <w:p>
      <w:pPr>
        <w:pStyle w:val="BodyText"/>
        <w:spacing w:after="0"/>
        <w:sectPr>
          <w:pgSz w:w="11910" w:h="16840"/>
          <w:pgMar w:top="480" w:bottom="280" w:left="1700" w:right="708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spacing w:before="72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718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60297" y="0"/>
                              </a:moveTo>
                              <a:lnTo>
                                <a:pt x="0" y="0"/>
                              </a:lnTo>
                              <a:lnTo>
                                <a:pt x="0" y="5715000"/>
                              </a:lnTo>
                              <a:lnTo>
                                <a:pt x="0" y="10692130"/>
                              </a:lnTo>
                              <a:lnTo>
                                <a:pt x="7560297" y="10692130"/>
                              </a:lnTo>
                              <a:lnTo>
                                <a:pt x="7560297" y="5715000"/>
                              </a:lnTo>
                              <a:lnTo>
                                <a:pt x="75602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DCE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-.000016pt;width:595.3pt;height:841.9pt;mso-position-horizontal-relative:page;mso-position-vertical-relative:page;z-index:-15799296" id="docshape8" coordorigin="0,0" coordsize="11906,16838" path="m11906,0l0,0,0,9000,0,16838,11906,16838,11906,9000,11906,0xe" filled="true" fillcolor="#d5dce4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По</w:t>
      </w:r>
      <w:r>
        <w:rPr>
          <w:spacing w:val="80"/>
        </w:rPr>
        <w:t> </w:t>
      </w:r>
      <w:r>
        <w:rPr/>
        <w:t>результатам</w:t>
      </w:r>
      <w:r>
        <w:rPr>
          <w:spacing w:val="80"/>
        </w:rPr>
        <w:t> </w:t>
      </w:r>
      <w:r>
        <w:rPr/>
        <w:t>рассмотрения</w:t>
      </w:r>
      <w:r>
        <w:rPr>
          <w:spacing w:val="80"/>
        </w:rPr>
        <w:t> </w:t>
      </w:r>
      <w:r>
        <w:rPr/>
        <w:t>апелляции</w:t>
      </w:r>
      <w:r>
        <w:rPr>
          <w:spacing w:val="80"/>
        </w:rPr>
        <w:t> </w:t>
      </w:r>
      <w:r>
        <w:rPr/>
        <w:t>о</w:t>
      </w:r>
      <w:r>
        <w:rPr>
          <w:spacing w:val="80"/>
        </w:rPr>
        <w:t> </w:t>
      </w:r>
      <w:r>
        <w:rPr/>
        <w:t>несогласии</w:t>
      </w:r>
      <w:r>
        <w:rPr>
          <w:spacing w:val="80"/>
        </w:rPr>
        <w:t> </w:t>
      </w:r>
      <w:r>
        <w:rPr/>
        <w:t>с</w:t>
      </w:r>
      <w:r>
        <w:rPr>
          <w:spacing w:val="80"/>
        </w:rPr>
        <w:t> </w:t>
      </w:r>
      <w:r>
        <w:rPr/>
        <w:t>выставленными баллами апелляционная комиссия принимает одно из решений:</w:t>
      </w:r>
    </w:p>
    <w:p>
      <w:pPr>
        <w:pStyle w:val="ListParagraph"/>
        <w:numPr>
          <w:ilvl w:val="0"/>
          <w:numId w:val="5"/>
        </w:numPr>
        <w:tabs>
          <w:tab w:pos="721" w:val="left" w:leader="none"/>
        </w:tabs>
        <w:spacing w:line="240" w:lineRule="auto" w:before="0" w:after="0"/>
        <w:ind w:left="721" w:right="0" w:hanging="360"/>
        <w:jc w:val="left"/>
        <w:rPr>
          <w:sz w:val="28"/>
        </w:rPr>
      </w:pPr>
      <w:r>
        <w:rPr>
          <w:sz w:val="28"/>
        </w:rPr>
        <w:t>об</w:t>
      </w:r>
      <w:r>
        <w:rPr>
          <w:spacing w:val="-3"/>
          <w:sz w:val="28"/>
        </w:rPr>
        <w:t> </w:t>
      </w:r>
      <w:r>
        <w:rPr>
          <w:sz w:val="28"/>
        </w:rPr>
        <w:t>отклонении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апелляции;</w:t>
      </w:r>
    </w:p>
    <w:p>
      <w:pPr>
        <w:pStyle w:val="ListParagraph"/>
        <w:numPr>
          <w:ilvl w:val="0"/>
          <w:numId w:val="5"/>
        </w:numPr>
        <w:tabs>
          <w:tab w:pos="721" w:val="left" w:leader="none"/>
        </w:tabs>
        <w:spacing w:line="240" w:lineRule="auto" w:before="0" w:after="0"/>
        <w:ind w:left="721" w:right="0" w:hanging="360"/>
        <w:jc w:val="left"/>
        <w:rPr>
          <w:sz w:val="28"/>
        </w:rPr>
      </w:pPr>
      <w:r>
        <w:rPr>
          <w:sz w:val="28"/>
        </w:rPr>
        <w:t>об</w:t>
      </w:r>
      <w:r>
        <w:rPr>
          <w:spacing w:val="-5"/>
          <w:sz w:val="28"/>
        </w:rPr>
        <w:t> </w:t>
      </w:r>
      <w:r>
        <w:rPr>
          <w:sz w:val="28"/>
        </w:rPr>
        <w:t>удовлетворении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апелляции.</w:t>
      </w:r>
    </w:p>
    <w:p>
      <w:pPr>
        <w:pStyle w:val="BodyText"/>
        <w:ind w:left="0"/>
        <w:jc w:val="left"/>
      </w:pPr>
    </w:p>
    <w:p>
      <w:pPr>
        <w:pStyle w:val="BodyText"/>
        <w:ind w:right="140"/>
      </w:pPr>
      <w:r>
        <w:rPr/>
        <w:t>При удовлетворении апелляции количество ранее выставленных первичных баллов может измениться как в сторону увеличения, так и в сторону уменьшения, либо не измениться в целом.</w:t>
      </w:r>
    </w:p>
    <w:p>
      <w:pPr>
        <w:pStyle w:val="BodyText"/>
        <w:ind w:left="0"/>
        <w:jc w:val="left"/>
      </w:pPr>
    </w:p>
    <w:p>
      <w:pPr>
        <w:pStyle w:val="BodyText"/>
        <w:ind w:right="140"/>
      </w:pPr>
      <w:r>
        <w:rPr/>
        <w:t>В случае удовлетворения апелляции данная информация передается в Региональный центр обработки информации с целью пересчета результатов </w:t>
      </w:r>
      <w:r>
        <w:rPr>
          <w:spacing w:val="-2"/>
        </w:rPr>
        <w:t>экзамена.</w:t>
      </w:r>
    </w:p>
    <w:sectPr>
      <w:pgSz w:w="11910" w:h="16840"/>
      <w:pgMar w:top="800" w:bottom="280" w:left="1700" w:right="708"/>
      <w:pgBorders w:offsetFrom="page">
        <w:top w:val="single" w:color="000000" w:space="24" w:sz="4"/>
        <w:left w:val="single" w:color="000000" w:space="24" w:sz="4"/>
        <w:bottom w:val="single" w:color="000000" w:space="24" w:sz="4"/>
        <w:right w:val="single" w:color="000000" w:space="24" w:sz="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Black">
    <w:altName w:val="Arial Black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721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97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75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3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31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09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86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64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2" w:hanging="361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721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97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75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3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31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09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86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64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2" w:hanging="361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" w:hanging="70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49" w:hanging="7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99" w:hanging="7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49" w:hanging="7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99" w:hanging="7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49" w:hanging="7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98" w:hanging="7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48" w:hanging="7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598" w:hanging="709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" w:hanging="27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"/>
      <w:lvlJc w:val="left"/>
      <w:pPr>
        <w:ind w:left="1" w:hanging="709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99" w:hanging="7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49" w:hanging="7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99" w:hanging="7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49" w:hanging="7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98" w:hanging="7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48" w:hanging="7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598" w:hanging="709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" w:hanging="709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49" w:hanging="7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99" w:hanging="7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49" w:hanging="7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99" w:hanging="7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49" w:hanging="7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98" w:hanging="7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48" w:hanging="7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598" w:hanging="709"/>
      </w:pPr>
      <w:rPr>
        <w:rFonts w:hint="default"/>
        <w:lang w:val="ru-RU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right="139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right="140"/>
      <w:jc w:val="center"/>
    </w:pPr>
    <w:rPr>
      <w:rFonts w:ascii="Arial Black" w:hAnsi="Arial Black" w:eastAsia="Arial Black" w:cs="Arial Black"/>
      <w:sz w:val="40"/>
      <w:szCs w:val="4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" w:right="14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2025-05-22T04:42:43Z</dcterms:created>
  <dcterms:modified xsi:type="dcterms:W3CDTF">2025-05-22T04:42:43Z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LastSaved">
    <vt:filetime>2025-05-22T00:00:00Z</vt:filetime>
  </property>
  <property fmtid="{D5CDD505-2E9C-101B-9397-08002B2CF9AE}" pid="4" name="Producer">
    <vt:lpwstr>iLovePDF</vt:lpwstr>
  </property>
</Properties>
</file>